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0C" w:rsidRDefault="0093680C">
      <w:pPr>
        <w:rPr>
          <w:rFonts w:eastAsia="仿宋_GB2312"/>
          <w:sz w:val="84"/>
        </w:rPr>
      </w:pPr>
      <w:bookmarkStart w:id="0" w:name="_GoBack"/>
      <w:bookmarkEnd w:id="0"/>
    </w:p>
    <w:p w:rsidR="0093680C" w:rsidRDefault="00567365">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b/>
          <w:spacing w:val="40"/>
          <w:w w:val="66"/>
          <w:sz w:val="60"/>
          <w:szCs w:val="60"/>
        </w:rPr>
        <w:t xml:space="preserve"> </w:t>
      </w:r>
      <w:r>
        <w:rPr>
          <w:rFonts w:eastAsia="黑体" w:hint="eastAsia"/>
          <w:b/>
          <w:spacing w:val="40"/>
          <w:w w:val="66"/>
          <w:sz w:val="60"/>
          <w:szCs w:val="60"/>
        </w:rPr>
        <w:t xml:space="preserve">           </w:t>
      </w:r>
      <w:r>
        <w:rPr>
          <w:rFonts w:eastAsia="黑体" w:hint="eastAsia"/>
          <w:b/>
          <w:spacing w:val="40"/>
          <w:w w:val="66"/>
          <w:sz w:val="60"/>
          <w:szCs w:val="60"/>
        </w:rPr>
        <w:t>天津市机关事务管理局车辆保险项目</w:t>
      </w:r>
    </w:p>
    <w:p w:rsidR="0093680C" w:rsidRDefault="00567365">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264795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20.85pt;height:0pt;width:150.75pt;z-index:251659264;mso-width-relative:page;mso-height-relative:page;" filled="f" stroked="t" coordsize="21600,21600" o:gfxdata="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Z2c4dYA&#10;AAAIAQAADwAAAAAAAAABACAAAAAiAAAAZHJzL2Rvd25yZXYueG1sUEsBAhQAFAAAAAgAh07iQMC2&#10;ImjoAQAArAMAAA4AAAAAAAAAAQAgAAAAJQEAAGRycy9lMm9Eb2MueG1sUEsFBgAAAAAGAAYAWQEA&#10;AH8FAAAAAA==&#10;">
                <v:fill on="f" focussize="0,0"/>
                <v:stroke weight="15pt" color="#4B69B5" joinstyle="round"/>
                <v:imagedata o:title=""/>
                <o:lock v:ext="edit" aspectratio="f"/>
              </v:line>
            </w:pict>
          </mc:Fallback>
        </mc:AlternateContent>
      </w:r>
      <w:r>
        <w:rPr>
          <w:rFonts w:eastAsia="黑体"/>
          <w:b/>
          <w:spacing w:val="40"/>
          <w:w w:val="66"/>
          <w:sz w:val="60"/>
          <w:szCs w:val="60"/>
        </w:rPr>
        <w:t>竞争性磋商文件</w:t>
      </w:r>
    </w:p>
    <w:p w:rsidR="0093680C" w:rsidRDefault="0093680C">
      <w:pPr>
        <w:ind w:right="1025"/>
        <w:jc w:val="center"/>
        <w:rPr>
          <w:rFonts w:eastAsia="黑体"/>
          <w:b/>
          <w:spacing w:val="40"/>
          <w:w w:val="66"/>
          <w:sz w:val="60"/>
          <w:szCs w:val="60"/>
        </w:rPr>
      </w:pPr>
    </w:p>
    <w:p w:rsidR="0093680C" w:rsidRDefault="00567365">
      <w:pPr>
        <w:jc w:val="center"/>
        <w:rPr>
          <w:rFonts w:eastAsia="黑体"/>
          <w:b/>
          <w:spacing w:val="40"/>
          <w:w w:val="66"/>
          <w:sz w:val="15"/>
          <w:szCs w:val="15"/>
        </w:rPr>
      </w:pPr>
      <w:r>
        <w:rPr>
          <w:rFonts w:eastAsia="黑体"/>
          <w:b/>
          <w:spacing w:val="40"/>
          <w:w w:val="66"/>
          <w:sz w:val="56"/>
          <w:szCs w:val="56"/>
        </w:rPr>
        <w:t xml:space="preserve">            </w:t>
      </w:r>
    </w:p>
    <w:p w:rsidR="0093680C" w:rsidRDefault="00567365">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TGPC-2026-D-0110</w:t>
      </w:r>
      <w:r>
        <w:rPr>
          <w:rFonts w:eastAsia="黑体"/>
          <w:spacing w:val="40"/>
          <w:w w:val="66"/>
          <w:sz w:val="32"/>
          <w:szCs w:val="32"/>
        </w:rPr>
        <w:t>）</w:t>
      </w:r>
    </w:p>
    <w:p w:rsidR="0093680C" w:rsidRDefault="0093680C">
      <w:pPr>
        <w:rPr>
          <w:sz w:val="40"/>
        </w:rPr>
      </w:pPr>
    </w:p>
    <w:p w:rsidR="0093680C" w:rsidRDefault="0093680C">
      <w:pPr>
        <w:rPr>
          <w:sz w:val="36"/>
        </w:rPr>
      </w:pPr>
    </w:p>
    <w:p w:rsidR="0093680C" w:rsidRDefault="0093680C">
      <w:pPr>
        <w:rPr>
          <w:sz w:val="36"/>
        </w:rPr>
      </w:pPr>
    </w:p>
    <w:p w:rsidR="0093680C" w:rsidRDefault="0093680C">
      <w:pPr>
        <w:rPr>
          <w:sz w:val="36"/>
        </w:rPr>
      </w:pPr>
    </w:p>
    <w:p w:rsidR="0093680C" w:rsidRDefault="0093680C">
      <w:pPr>
        <w:rPr>
          <w:sz w:val="36"/>
        </w:rPr>
      </w:pPr>
    </w:p>
    <w:p w:rsidR="0093680C" w:rsidRDefault="0093680C">
      <w:pPr>
        <w:rPr>
          <w:sz w:val="36"/>
        </w:rPr>
      </w:pPr>
    </w:p>
    <w:p w:rsidR="0093680C" w:rsidRDefault="0093680C">
      <w:pPr>
        <w:rPr>
          <w:sz w:val="36"/>
        </w:rPr>
      </w:pPr>
    </w:p>
    <w:p w:rsidR="0093680C" w:rsidRDefault="0093680C">
      <w:pPr>
        <w:rPr>
          <w:sz w:val="36"/>
        </w:rPr>
      </w:pPr>
    </w:p>
    <w:p w:rsidR="0093680C" w:rsidRDefault="0093680C">
      <w:pPr>
        <w:rPr>
          <w:sz w:val="36"/>
        </w:rPr>
      </w:pPr>
    </w:p>
    <w:p w:rsidR="0093680C" w:rsidRDefault="0093680C">
      <w:pPr>
        <w:rPr>
          <w:sz w:val="36"/>
        </w:rPr>
      </w:pPr>
    </w:p>
    <w:p w:rsidR="0093680C" w:rsidRDefault="00567365" w:rsidP="00CC59C1">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93680C" w:rsidRDefault="00567365">
      <w:pPr>
        <w:tabs>
          <w:tab w:val="left" w:pos="3281"/>
          <w:tab w:val="center" w:pos="4711"/>
        </w:tabs>
        <w:jc w:val="center"/>
        <w:rPr>
          <w:rFonts w:eastAsia="仿宋_GB2312"/>
          <w:b/>
          <w:bCs/>
          <w:spacing w:val="20"/>
          <w:w w:val="66"/>
          <w:sz w:val="44"/>
          <w:szCs w:val="44"/>
        </w:rPr>
      </w:pPr>
      <w:r>
        <w:rPr>
          <w:rFonts w:eastAsia="仿宋_GB2312"/>
          <w:b/>
          <w:bCs/>
          <w:kern w:val="0"/>
          <w:sz w:val="44"/>
          <w:szCs w:val="44"/>
        </w:rPr>
        <w:t>2026.</w:t>
      </w:r>
      <w:r>
        <w:rPr>
          <w:rFonts w:eastAsia="仿宋_GB2312" w:hint="eastAsia"/>
          <w:b/>
          <w:bCs/>
          <w:kern w:val="0"/>
          <w:sz w:val="44"/>
          <w:szCs w:val="44"/>
        </w:rPr>
        <w:t>3</w:t>
      </w:r>
    </w:p>
    <w:p w:rsidR="0093680C" w:rsidRDefault="0093680C">
      <w:pPr>
        <w:tabs>
          <w:tab w:val="left" w:pos="3281"/>
          <w:tab w:val="center" w:pos="4711"/>
        </w:tabs>
        <w:jc w:val="center"/>
        <w:rPr>
          <w:rFonts w:eastAsia="仿宋_GB2312"/>
          <w:b/>
          <w:bCs/>
          <w:kern w:val="0"/>
          <w:sz w:val="44"/>
          <w:szCs w:val="44"/>
        </w:rPr>
      </w:pPr>
    </w:p>
    <w:p w:rsidR="0093680C" w:rsidRDefault="0093680C">
      <w:pPr>
        <w:tabs>
          <w:tab w:val="left" w:pos="3281"/>
          <w:tab w:val="center" w:pos="4711"/>
        </w:tabs>
        <w:jc w:val="center"/>
        <w:rPr>
          <w:rFonts w:eastAsia="仿宋_GB2312"/>
          <w:b/>
          <w:bCs/>
          <w:spacing w:val="20"/>
          <w:w w:val="66"/>
          <w:sz w:val="44"/>
          <w:szCs w:val="44"/>
        </w:rPr>
        <w:sectPr w:rsidR="0093680C">
          <w:headerReference w:type="default" r:id="rId11"/>
          <w:pgSz w:w="11906" w:h="16838"/>
          <w:pgMar w:top="1440" w:right="1797" w:bottom="1440" w:left="1797" w:header="851" w:footer="992" w:gutter="0"/>
          <w:cols w:space="720"/>
          <w:docGrid w:type="linesAndChars" w:linePitch="285" w:charSpace="-3449"/>
        </w:sectPr>
      </w:pPr>
    </w:p>
    <w:p w:rsidR="0093680C" w:rsidRDefault="00567365">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93680C" w:rsidRDefault="0093680C">
      <w:pPr>
        <w:tabs>
          <w:tab w:val="left" w:pos="3281"/>
          <w:tab w:val="center" w:pos="4711"/>
        </w:tabs>
        <w:spacing w:line="360" w:lineRule="auto"/>
        <w:jc w:val="center"/>
        <w:rPr>
          <w:rFonts w:eastAsia="仿宋_GB2312"/>
          <w:b/>
          <w:bCs/>
          <w:spacing w:val="20"/>
          <w:w w:val="66"/>
          <w:sz w:val="28"/>
          <w:szCs w:val="28"/>
        </w:rPr>
      </w:pPr>
    </w:p>
    <w:p w:rsidR="0093680C" w:rsidRDefault="00567365">
      <w:pPr>
        <w:pStyle w:val="1"/>
        <w:rPr>
          <w:sz w:val="28"/>
          <w:szCs w:val="28"/>
        </w:rPr>
      </w:pPr>
      <w:r>
        <w:rPr>
          <w:sz w:val="28"/>
          <w:szCs w:val="28"/>
        </w:rPr>
        <w:t>第一部分</w:t>
      </w:r>
      <w:r>
        <w:rPr>
          <w:sz w:val="28"/>
          <w:szCs w:val="28"/>
        </w:rPr>
        <w:t xml:space="preserve">  </w:t>
      </w:r>
      <w:r>
        <w:rPr>
          <w:sz w:val="28"/>
          <w:szCs w:val="28"/>
        </w:rPr>
        <w:t>磋商邀请函</w:t>
      </w:r>
    </w:p>
    <w:p w:rsidR="0093680C" w:rsidRDefault="0093680C"/>
    <w:p w:rsidR="0093680C" w:rsidRDefault="00567365">
      <w:pPr>
        <w:pStyle w:val="1"/>
        <w:rPr>
          <w:sz w:val="28"/>
          <w:szCs w:val="28"/>
        </w:rPr>
      </w:pPr>
      <w:r>
        <w:rPr>
          <w:sz w:val="28"/>
          <w:szCs w:val="28"/>
        </w:rPr>
        <w:t>第二部分</w:t>
      </w:r>
      <w:r>
        <w:rPr>
          <w:sz w:val="28"/>
          <w:szCs w:val="28"/>
        </w:rPr>
        <w:t xml:space="preserve">  </w:t>
      </w:r>
      <w:r>
        <w:rPr>
          <w:sz w:val="28"/>
          <w:szCs w:val="28"/>
        </w:rPr>
        <w:t>磋商项目</w:t>
      </w:r>
      <w:r>
        <w:rPr>
          <w:rFonts w:hint="eastAsia"/>
          <w:sz w:val="28"/>
          <w:szCs w:val="28"/>
        </w:rPr>
        <w:t>需求</w:t>
      </w:r>
    </w:p>
    <w:p w:rsidR="0093680C" w:rsidRDefault="0093680C"/>
    <w:p w:rsidR="0093680C" w:rsidRDefault="00567365">
      <w:pPr>
        <w:pStyle w:val="1"/>
        <w:rPr>
          <w:sz w:val="28"/>
          <w:szCs w:val="28"/>
        </w:rPr>
      </w:pPr>
      <w:r>
        <w:rPr>
          <w:sz w:val="28"/>
          <w:szCs w:val="28"/>
        </w:rPr>
        <w:t>第三部分</w:t>
      </w:r>
      <w:r>
        <w:rPr>
          <w:sz w:val="28"/>
          <w:szCs w:val="28"/>
        </w:rPr>
        <w:t xml:space="preserve">  </w:t>
      </w:r>
      <w:r>
        <w:rPr>
          <w:sz w:val="28"/>
          <w:szCs w:val="28"/>
        </w:rPr>
        <w:t>供应商须知</w:t>
      </w:r>
    </w:p>
    <w:p w:rsidR="0093680C" w:rsidRDefault="0093680C"/>
    <w:p w:rsidR="0093680C" w:rsidRDefault="00567365">
      <w:pPr>
        <w:pStyle w:val="1"/>
        <w:rPr>
          <w:sz w:val="28"/>
          <w:szCs w:val="28"/>
        </w:rPr>
      </w:pPr>
      <w:r>
        <w:rPr>
          <w:sz w:val="28"/>
          <w:szCs w:val="28"/>
        </w:rPr>
        <w:t>第四部分</w:t>
      </w:r>
      <w:r>
        <w:rPr>
          <w:sz w:val="28"/>
          <w:szCs w:val="28"/>
        </w:rPr>
        <w:t xml:space="preserve">  </w:t>
      </w:r>
      <w:r>
        <w:rPr>
          <w:sz w:val="28"/>
          <w:szCs w:val="28"/>
        </w:rPr>
        <w:t>合同草案</w:t>
      </w:r>
    </w:p>
    <w:p w:rsidR="0093680C" w:rsidRDefault="0093680C"/>
    <w:p w:rsidR="0093680C" w:rsidRDefault="00567365">
      <w:pPr>
        <w:pStyle w:val="1"/>
        <w:rPr>
          <w:sz w:val="28"/>
          <w:szCs w:val="28"/>
        </w:rPr>
      </w:pPr>
      <w:r>
        <w:rPr>
          <w:sz w:val="28"/>
          <w:szCs w:val="28"/>
        </w:rPr>
        <w:t>第五部分</w:t>
      </w:r>
      <w:r>
        <w:rPr>
          <w:sz w:val="28"/>
          <w:szCs w:val="28"/>
        </w:rPr>
        <w:t xml:space="preserve">  </w:t>
      </w:r>
      <w:r>
        <w:rPr>
          <w:sz w:val="28"/>
          <w:szCs w:val="28"/>
        </w:rPr>
        <w:t>响应文件格式</w:t>
      </w:r>
    </w:p>
    <w:p w:rsidR="0093680C" w:rsidRDefault="0093680C">
      <w:pPr>
        <w:tabs>
          <w:tab w:val="left" w:pos="3281"/>
          <w:tab w:val="center" w:pos="4711"/>
        </w:tabs>
        <w:spacing w:line="360" w:lineRule="auto"/>
        <w:jc w:val="center"/>
        <w:rPr>
          <w:rFonts w:eastAsia="仿宋_GB2312"/>
          <w:b/>
          <w:bCs/>
          <w:spacing w:val="20"/>
          <w:w w:val="66"/>
          <w:sz w:val="28"/>
          <w:szCs w:val="28"/>
        </w:rPr>
      </w:pPr>
    </w:p>
    <w:p w:rsidR="0093680C" w:rsidRDefault="0093680C">
      <w:pPr>
        <w:tabs>
          <w:tab w:val="left" w:pos="3281"/>
          <w:tab w:val="center" w:pos="4711"/>
        </w:tabs>
        <w:jc w:val="center"/>
        <w:rPr>
          <w:rFonts w:eastAsia="仿宋_GB2312"/>
          <w:b/>
          <w:bCs/>
          <w:spacing w:val="20"/>
          <w:w w:val="66"/>
          <w:sz w:val="44"/>
          <w:szCs w:val="44"/>
        </w:rPr>
      </w:pPr>
    </w:p>
    <w:p w:rsidR="0093680C" w:rsidRDefault="0093680C">
      <w:pPr>
        <w:tabs>
          <w:tab w:val="left" w:pos="3281"/>
          <w:tab w:val="center" w:pos="4711"/>
        </w:tabs>
        <w:jc w:val="center"/>
        <w:rPr>
          <w:rFonts w:eastAsia="仿宋_GB2312"/>
          <w:b/>
          <w:bCs/>
          <w:spacing w:val="20"/>
          <w:w w:val="66"/>
          <w:sz w:val="44"/>
          <w:szCs w:val="44"/>
        </w:rPr>
        <w:sectPr w:rsidR="0093680C">
          <w:pgSz w:w="11906" w:h="16838"/>
          <w:pgMar w:top="1440" w:right="1797" w:bottom="1440" w:left="1797" w:header="851" w:footer="992" w:gutter="0"/>
          <w:cols w:space="720"/>
          <w:docGrid w:type="linesAndChars" w:linePitch="285" w:charSpace="-3449"/>
        </w:sectPr>
      </w:pPr>
    </w:p>
    <w:p w:rsidR="0093680C" w:rsidRDefault="00567365">
      <w:pPr>
        <w:pStyle w:val="a9"/>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93680C" w:rsidRDefault="00567365">
      <w:pPr>
        <w:pStyle w:val="Default"/>
        <w:spacing w:line="360" w:lineRule="auto"/>
        <w:ind w:firstLineChars="200" w:firstLine="480"/>
        <w:jc w:val="both"/>
        <w:rPr>
          <w:rFonts w:ascii="Times New Roman" w:eastAsiaTheme="minorEastAsia" w:hAnsi="Times New Roman" w:cs="Times New Roman"/>
          <w:color w:val="auto"/>
          <w:szCs w:val="32"/>
        </w:rPr>
      </w:pPr>
      <w:bookmarkStart w:id="3" w:name="_Toc411426749"/>
      <w:r>
        <w:rPr>
          <w:rFonts w:ascii="Times New Roman" w:eastAsiaTheme="minorEastAsia" w:hAnsi="Times New Roman" w:cs="Times New Roman"/>
          <w:color w:val="auto"/>
          <w:szCs w:val="32"/>
        </w:rPr>
        <w:t>受</w:t>
      </w:r>
      <w:r>
        <w:rPr>
          <w:rFonts w:ascii="Times New Roman" w:eastAsia="宋体" w:hAnsi="Times New Roman" w:cs="Times New Roman" w:hint="eastAsia"/>
          <w:color w:val="auto"/>
        </w:rPr>
        <w:t>天津市机关事务管理局</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天津市机关事务管理局车辆保险项目</w:t>
      </w:r>
      <w:r>
        <w:rPr>
          <w:rFonts w:ascii="Times New Roman" w:eastAsiaTheme="minorEastAsia" w:hAnsi="Times New Roman" w:cs="Times New Roman"/>
          <w:color w:val="auto"/>
          <w:szCs w:val="32"/>
        </w:rPr>
        <w:t>实施政府采购。现欢迎合格的供应商参加</w:t>
      </w:r>
      <w:r>
        <w:rPr>
          <w:rFonts w:ascii="Times New Roman" w:eastAsiaTheme="minorEastAsia" w:hAnsi="Times New Roman" w:cs="Times New Roman" w:hint="eastAsia"/>
          <w:color w:val="auto"/>
          <w:szCs w:val="32"/>
        </w:rPr>
        <w:t>磋商</w:t>
      </w:r>
      <w:r>
        <w:rPr>
          <w:rFonts w:ascii="Times New Roman" w:eastAsiaTheme="minorEastAsia" w:hAnsi="Times New Roman" w:cs="Times New Roman"/>
          <w:color w:val="auto"/>
          <w:szCs w:val="32"/>
        </w:rPr>
        <w:t>。</w:t>
      </w:r>
    </w:p>
    <w:p w:rsidR="0093680C" w:rsidRDefault="0056736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w:t>
      </w:r>
      <w:r>
        <w:rPr>
          <w:rFonts w:ascii="Times New Roman" w:eastAsiaTheme="minorEastAsia" w:hAnsi="Times New Roman" w:cs="Times New Roman"/>
          <w:color w:val="auto"/>
          <w:szCs w:val="32"/>
        </w:rPr>
        <w:t>CA</w:t>
      </w:r>
      <w:r>
        <w:rPr>
          <w:rFonts w:ascii="Times New Roman" w:eastAsiaTheme="minorEastAsia" w:hAnsi="Times New Roman" w:cs="Times New Roman"/>
          <w:color w:val="auto"/>
          <w:szCs w:val="32"/>
        </w:rPr>
        <w:t>数字证书（</w:t>
      </w:r>
      <w:r>
        <w:rPr>
          <w:rFonts w:ascii="Times New Roman" w:eastAsiaTheme="minorEastAsia" w:hAnsi="Times New Roman" w:cs="Times New Roman"/>
          <w:color w:val="auto"/>
          <w:szCs w:val="32"/>
        </w:rPr>
        <w:t>USBKEY</w:t>
      </w:r>
      <w:r>
        <w:rPr>
          <w:rFonts w:ascii="Times New Roman" w:eastAsiaTheme="minorEastAsia" w:hAnsi="Times New Roman" w:cs="Times New Roman"/>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天津市机关事务管理局车辆保险项目</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TGPC-2026-D-0110</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（三）采购方式：竞争性磋商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（四）项目属性：服务</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（五）本项目不接受联合体参与。不接受联合体参与的，若有供应商组成联合体参与，视为无效响应。</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（六）本文件售价：免费。</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c"/>
        <w:tblW w:w="7916" w:type="dxa"/>
        <w:jc w:val="center"/>
        <w:tblLook w:val="04A0" w:firstRow="1" w:lastRow="0" w:firstColumn="1" w:lastColumn="0" w:noHBand="0" w:noVBand="1"/>
      </w:tblPr>
      <w:tblGrid>
        <w:gridCol w:w="795"/>
        <w:gridCol w:w="1525"/>
        <w:gridCol w:w="1168"/>
        <w:gridCol w:w="1304"/>
        <w:gridCol w:w="1735"/>
        <w:gridCol w:w="1389"/>
      </w:tblGrid>
      <w:tr w:rsidR="0093680C">
        <w:trPr>
          <w:jc w:val="center"/>
        </w:trPr>
        <w:tc>
          <w:tcPr>
            <w:tcW w:w="795"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包号</w:t>
            </w:r>
          </w:p>
        </w:tc>
        <w:tc>
          <w:tcPr>
            <w:tcW w:w="1525"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包名称</w:t>
            </w:r>
          </w:p>
        </w:tc>
        <w:tc>
          <w:tcPr>
            <w:tcW w:w="1168"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包预算</w:t>
            </w:r>
          </w:p>
        </w:tc>
        <w:tc>
          <w:tcPr>
            <w:tcW w:w="1304"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包最高限价</w:t>
            </w:r>
          </w:p>
        </w:tc>
        <w:tc>
          <w:tcPr>
            <w:tcW w:w="1735"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合同履行期限</w:t>
            </w:r>
          </w:p>
        </w:tc>
        <w:tc>
          <w:tcPr>
            <w:tcW w:w="1389"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所属行业</w:t>
            </w:r>
          </w:p>
        </w:tc>
      </w:tr>
      <w:tr w:rsidR="0093680C">
        <w:trPr>
          <w:jc w:val="center"/>
        </w:trPr>
        <w:tc>
          <w:tcPr>
            <w:tcW w:w="795"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p>
        </w:tc>
        <w:tc>
          <w:tcPr>
            <w:tcW w:w="1525"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车辆保险服务</w:t>
            </w:r>
          </w:p>
        </w:tc>
        <w:tc>
          <w:tcPr>
            <w:tcW w:w="1168"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1400000</w:t>
            </w:r>
            <w:r>
              <w:rPr>
                <w:rFonts w:ascii="Times New Roman" w:eastAsia="宋体" w:hAnsi="Times New Roman" w:cs="Times New Roman"/>
                <w:color w:val="auto"/>
                <w:sz w:val="21"/>
                <w:szCs w:val="21"/>
              </w:rPr>
              <w:t>元</w:t>
            </w:r>
          </w:p>
        </w:tc>
        <w:tc>
          <w:tcPr>
            <w:tcW w:w="1304"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1400000</w:t>
            </w:r>
            <w:r>
              <w:rPr>
                <w:rFonts w:ascii="Times New Roman" w:eastAsia="宋体" w:hAnsi="Times New Roman" w:cs="Times New Roman"/>
                <w:color w:val="auto"/>
                <w:sz w:val="21"/>
                <w:szCs w:val="21"/>
              </w:rPr>
              <w:t>元</w:t>
            </w:r>
          </w:p>
        </w:tc>
        <w:tc>
          <w:tcPr>
            <w:tcW w:w="1735"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r>
              <w:rPr>
                <w:rFonts w:ascii="Times New Roman" w:eastAsia="宋体" w:hAnsi="Times New Roman" w:cs="Times New Roman"/>
                <w:color w:val="auto"/>
                <w:sz w:val="21"/>
                <w:szCs w:val="21"/>
              </w:rPr>
              <w:t>年</w:t>
            </w:r>
          </w:p>
        </w:tc>
        <w:tc>
          <w:tcPr>
            <w:tcW w:w="1389" w:type="dxa"/>
            <w:vAlign w:val="center"/>
          </w:tcPr>
          <w:p w:rsidR="0093680C" w:rsidRDefault="00567365">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金融业</w:t>
            </w:r>
          </w:p>
        </w:tc>
      </w:tr>
    </w:tbl>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三、供应商资格要求（实质性要求）</w:t>
      </w:r>
    </w:p>
    <w:p w:rsidR="0093680C" w:rsidRDefault="00567365">
      <w:pPr>
        <w:pStyle w:val="Default"/>
        <w:spacing w:line="360" w:lineRule="auto"/>
        <w:ind w:firstLineChars="200" w:firstLine="480"/>
        <w:jc w:val="both"/>
        <w:rPr>
          <w:rFonts w:ascii="Times New Roman" w:eastAsia="宋体" w:hAnsi="Times New Roman"/>
          <w:color w:val="auto"/>
          <w:kern w:val="2"/>
        </w:rPr>
      </w:pPr>
      <w:r>
        <w:rPr>
          <w:rFonts w:ascii="Times New Roman" w:eastAsia="宋体" w:hAnsi="Times New Roman" w:hint="eastAsia"/>
          <w:color w:val="auto"/>
          <w:kern w:val="2"/>
        </w:rPr>
        <w:t>（一）投标人须具备《中华人民共和国保险许可证》，提供证书扫描件，证书业务范围至少包含：</w:t>
      </w:r>
    </w:p>
    <w:p w:rsidR="0093680C" w:rsidRDefault="00567365">
      <w:pPr>
        <w:pStyle w:val="Default"/>
        <w:spacing w:line="360" w:lineRule="auto"/>
        <w:ind w:firstLineChars="200" w:firstLine="480"/>
        <w:jc w:val="both"/>
        <w:rPr>
          <w:rFonts w:ascii="Times New Roman" w:eastAsia="宋体" w:hAnsi="Times New Roman"/>
          <w:color w:val="auto"/>
          <w:kern w:val="2"/>
        </w:rPr>
      </w:pPr>
      <w:r>
        <w:rPr>
          <w:rFonts w:ascii="Times New Roman" w:eastAsia="宋体" w:hAnsi="Times New Roman" w:hint="eastAsia"/>
          <w:color w:val="auto"/>
          <w:kern w:val="2"/>
        </w:rPr>
        <w:t xml:space="preserve">A. </w:t>
      </w:r>
      <w:r>
        <w:rPr>
          <w:rFonts w:ascii="Times New Roman" w:eastAsia="宋体" w:hAnsi="Times New Roman" w:hint="eastAsia"/>
          <w:color w:val="auto"/>
          <w:kern w:val="2"/>
        </w:rPr>
        <w:t>财产损失保险、责任保险</w:t>
      </w:r>
    </w:p>
    <w:p w:rsidR="0093680C" w:rsidRDefault="00567365">
      <w:pPr>
        <w:pStyle w:val="Default"/>
        <w:spacing w:line="360" w:lineRule="auto"/>
        <w:ind w:firstLineChars="200" w:firstLine="480"/>
        <w:jc w:val="both"/>
        <w:rPr>
          <w:rFonts w:ascii="Times New Roman" w:eastAsia="宋体" w:hAnsi="Times New Roman"/>
          <w:color w:val="auto"/>
          <w:kern w:val="2"/>
        </w:rPr>
      </w:pPr>
      <w:r>
        <w:rPr>
          <w:rFonts w:ascii="Times New Roman" w:eastAsia="宋体" w:hAnsi="Times New Roman" w:hint="eastAsia"/>
          <w:color w:val="auto"/>
          <w:kern w:val="2"/>
        </w:rPr>
        <w:t xml:space="preserve">B. </w:t>
      </w:r>
      <w:r>
        <w:rPr>
          <w:rFonts w:ascii="Times New Roman" w:eastAsia="宋体" w:hAnsi="Times New Roman" w:hint="eastAsia"/>
          <w:color w:val="auto"/>
          <w:kern w:val="2"/>
        </w:rPr>
        <w:t>机动车（辆）保险</w:t>
      </w:r>
    </w:p>
    <w:p w:rsidR="0093680C" w:rsidRDefault="00567365">
      <w:pPr>
        <w:pStyle w:val="Default"/>
        <w:spacing w:line="360" w:lineRule="auto"/>
        <w:ind w:firstLineChars="200" w:firstLine="480"/>
        <w:jc w:val="both"/>
        <w:rPr>
          <w:rFonts w:ascii="Times New Roman" w:eastAsia="宋体" w:hAnsi="Times New Roman"/>
          <w:color w:val="auto"/>
          <w:kern w:val="2"/>
        </w:rPr>
      </w:pPr>
      <w:r>
        <w:rPr>
          <w:rFonts w:ascii="Times New Roman" w:eastAsia="宋体" w:hAnsi="Times New Roman" w:hint="eastAsia"/>
          <w:color w:val="auto"/>
          <w:kern w:val="2"/>
        </w:rPr>
        <w:t>上述</w:t>
      </w:r>
      <w:r>
        <w:rPr>
          <w:rFonts w:ascii="Times New Roman" w:eastAsia="宋体" w:hAnsi="Times New Roman" w:hint="eastAsia"/>
          <w:color w:val="auto"/>
          <w:kern w:val="2"/>
        </w:rPr>
        <w:t>A</w:t>
      </w:r>
      <w:r>
        <w:rPr>
          <w:rFonts w:ascii="Times New Roman" w:eastAsia="宋体" w:hAnsi="Times New Roman" w:hint="eastAsia"/>
          <w:color w:val="auto"/>
          <w:kern w:val="2"/>
        </w:rPr>
        <w:t>、</w:t>
      </w:r>
      <w:r>
        <w:rPr>
          <w:rFonts w:ascii="Times New Roman" w:eastAsia="宋体" w:hAnsi="Times New Roman" w:hint="eastAsia"/>
          <w:color w:val="auto"/>
          <w:kern w:val="2"/>
        </w:rPr>
        <w:t>B</w:t>
      </w:r>
      <w:r>
        <w:rPr>
          <w:rFonts w:ascii="Times New Roman" w:eastAsia="宋体" w:hAnsi="Times New Roman" w:hint="eastAsia"/>
          <w:color w:val="auto"/>
          <w:kern w:val="2"/>
        </w:rPr>
        <w:t>两项具备任意一项即可</w:t>
      </w:r>
    </w:p>
    <w:p w:rsidR="0093680C" w:rsidRDefault="00567365">
      <w:pPr>
        <w:pStyle w:val="Default"/>
        <w:spacing w:line="360" w:lineRule="auto"/>
        <w:ind w:firstLineChars="200" w:firstLine="480"/>
        <w:rPr>
          <w:rFonts w:ascii="Times New Roman" w:eastAsiaTheme="minorEastAsia" w:hAnsi="Times New Roman" w:cs="Times New Roman"/>
          <w:color w:val="auto"/>
        </w:rPr>
      </w:pPr>
      <w:r>
        <w:rPr>
          <w:rFonts w:ascii="Times New Roman" w:eastAsia="宋体" w:hAnsi="Times New Roman"/>
          <w:color w:val="auto"/>
          <w:kern w:val="2"/>
        </w:rPr>
        <w:t>（二）</w:t>
      </w:r>
      <w:r>
        <w:rPr>
          <w:rFonts w:ascii="Times New Roman" w:eastAsia="宋体" w:hAnsi="Times New Roman" w:hint="eastAsia"/>
          <w:color w:val="auto"/>
          <w:kern w:val="2"/>
        </w:rPr>
        <w:t>若无法人资格的分支机构作为投标人参与本项目政府采购活动的，须提供其所属的法人组织营业执照副本扫描件及法人组织授权书扫描件。每个法人企业只能派遣</w:t>
      </w:r>
      <w:r>
        <w:rPr>
          <w:rFonts w:ascii="Times New Roman" w:eastAsia="宋体" w:hAnsi="Times New Roman" w:hint="eastAsia"/>
          <w:color w:val="auto"/>
          <w:kern w:val="2"/>
        </w:rPr>
        <w:t>1</w:t>
      </w:r>
      <w:r>
        <w:rPr>
          <w:rFonts w:ascii="Times New Roman" w:eastAsia="宋体" w:hAnsi="Times New Roman" w:hint="eastAsia"/>
          <w:color w:val="auto"/>
          <w:kern w:val="2"/>
        </w:rPr>
        <w:t>家分支机构参与磋商；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）供应商应具备《中华人民共和国政府采购法》第二十二条第一款和《政</w:t>
      </w:r>
      <w:r>
        <w:rPr>
          <w:rFonts w:ascii="Times New Roman" w:eastAsia="宋体" w:hAnsi="Times New Roman" w:cs="Times New Roman"/>
          <w:color w:val="auto"/>
        </w:rPr>
        <w:lastRenderedPageBreak/>
        <w:t>府采购法实施条例》第十八条规定的条件，提供以下材料：</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提供《供应商资格声明函》（格式见附件</w:t>
      </w:r>
      <w:r>
        <w:rPr>
          <w:rFonts w:ascii="Times New Roman" w:eastAsia="宋体" w:hAnsi="Times New Roman" w:cs="Times New Roman"/>
          <w:color w:val="auto"/>
        </w:rPr>
        <w:t>2</w:t>
      </w:r>
      <w:r>
        <w:rPr>
          <w:rFonts w:ascii="Times New Roman" w:eastAsia="宋体" w:hAnsi="Times New Roman" w:cs="Times New Roman"/>
          <w:color w:val="auto"/>
        </w:rPr>
        <w:t>）</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四、项目需要落实的政府采购政策</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（一）本项目对小微企业报价给予</w:t>
      </w:r>
      <w:r>
        <w:rPr>
          <w:rFonts w:ascii="Times New Roman" w:eastAsia="宋体" w:hAnsi="Times New Roman" w:cs="Times New Roman"/>
          <w:color w:val="auto"/>
        </w:rPr>
        <w:t>20%</w:t>
      </w:r>
      <w:r>
        <w:rPr>
          <w:rFonts w:ascii="Times New Roman" w:eastAsia="宋体" w:hAnsi="Times New Roman" w:cs="Times New Roman"/>
          <w:color w:val="auto"/>
        </w:rPr>
        <w:t>的扣除。</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号）的要求，当供应商报价出现以下情形之一时，磋商小组应当启动对该供应商的异常低价审查程序：</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93680C" w:rsidRDefault="00567365">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磋商小组基于专业判断，认为供应商报价过低，有可能影响产品质量或者不能诚信履约的其他情形。</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五、参与本项目的步骤、时间与方式</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（一）参与本项目的时间要求</w:t>
      </w:r>
    </w:p>
    <w:tbl>
      <w:tblPr>
        <w:tblStyle w:val="ac"/>
        <w:tblW w:w="9134" w:type="dxa"/>
        <w:jc w:val="center"/>
        <w:tblLook w:val="04A0" w:firstRow="1" w:lastRow="0" w:firstColumn="1" w:lastColumn="0" w:noHBand="0" w:noVBand="1"/>
      </w:tblPr>
      <w:tblGrid>
        <w:gridCol w:w="695"/>
        <w:gridCol w:w="1843"/>
        <w:gridCol w:w="1984"/>
        <w:gridCol w:w="1980"/>
        <w:gridCol w:w="2632"/>
      </w:tblGrid>
      <w:tr w:rsidR="0093680C">
        <w:trPr>
          <w:tblHeader/>
          <w:jc w:val="center"/>
        </w:trPr>
        <w:tc>
          <w:tcPr>
            <w:tcW w:w="695"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序号</w:t>
            </w:r>
          </w:p>
        </w:tc>
        <w:tc>
          <w:tcPr>
            <w:tcW w:w="1843"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步骤名称</w:t>
            </w:r>
          </w:p>
        </w:tc>
        <w:tc>
          <w:tcPr>
            <w:tcW w:w="1984"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开始时间</w:t>
            </w:r>
          </w:p>
        </w:tc>
        <w:tc>
          <w:tcPr>
            <w:tcW w:w="1980"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截止时间</w:t>
            </w:r>
          </w:p>
        </w:tc>
        <w:tc>
          <w:tcPr>
            <w:tcW w:w="2632"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备注</w:t>
            </w:r>
          </w:p>
        </w:tc>
      </w:tr>
      <w:tr w:rsidR="0093680C">
        <w:trPr>
          <w:jc w:val="center"/>
        </w:trPr>
        <w:tc>
          <w:tcPr>
            <w:tcW w:w="695"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p>
        </w:tc>
        <w:tc>
          <w:tcPr>
            <w:tcW w:w="1843"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获取竞争性磋商文件</w:t>
            </w:r>
          </w:p>
        </w:tc>
        <w:tc>
          <w:tcPr>
            <w:tcW w:w="1984"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2</w:t>
            </w:r>
            <w:r>
              <w:rPr>
                <w:rFonts w:ascii="Times New Roman" w:eastAsia="宋体" w:hAnsi="Times New Roman" w:cs="Times New Roman"/>
                <w:color w:val="auto"/>
                <w:sz w:val="21"/>
                <w:szCs w:val="21"/>
              </w:rPr>
              <w:t>日</w:t>
            </w:r>
          </w:p>
        </w:tc>
        <w:tc>
          <w:tcPr>
            <w:tcW w:w="1980"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9</w:t>
            </w:r>
            <w:r>
              <w:rPr>
                <w:rFonts w:ascii="Times New Roman" w:eastAsia="宋体" w:hAnsi="Times New Roman" w:cs="Times New Roman"/>
                <w:color w:val="auto"/>
                <w:sz w:val="21"/>
                <w:szCs w:val="21"/>
              </w:rPr>
              <w:t>日</w:t>
            </w:r>
          </w:p>
        </w:tc>
        <w:tc>
          <w:tcPr>
            <w:tcW w:w="2632" w:type="dxa"/>
            <w:vAlign w:val="center"/>
          </w:tcPr>
          <w:p w:rsidR="0093680C" w:rsidRDefault="00567365">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93680C" w:rsidRDefault="00567365">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未按时获取竞争性磋商文件的，不能参与本项目</w:t>
            </w:r>
          </w:p>
        </w:tc>
      </w:tr>
      <w:tr w:rsidR="0093680C">
        <w:trPr>
          <w:jc w:val="center"/>
        </w:trPr>
        <w:tc>
          <w:tcPr>
            <w:tcW w:w="695"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p>
        </w:tc>
        <w:tc>
          <w:tcPr>
            <w:tcW w:w="1843"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网上应答（上传电子响应文件）</w:t>
            </w:r>
          </w:p>
        </w:tc>
        <w:tc>
          <w:tcPr>
            <w:tcW w:w="1984"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2</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9:00</w:t>
            </w:r>
          </w:p>
        </w:tc>
        <w:tc>
          <w:tcPr>
            <w:tcW w:w="1980"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13</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8:30</w:t>
            </w:r>
          </w:p>
        </w:tc>
        <w:tc>
          <w:tcPr>
            <w:tcW w:w="2632" w:type="dxa"/>
            <w:vAlign w:val="center"/>
          </w:tcPr>
          <w:p w:rsidR="0093680C" w:rsidRDefault="00567365">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未按时完成网上应答或未按时上传电子响应文件的，视为无效响应。</w:t>
            </w:r>
          </w:p>
        </w:tc>
      </w:tr>
      <w:tr w:rsidR="0093680C">
        <w:trPr>
          <w:jc w:val="center"/>
        </w:trPr>
        <w:tc>
          <w:tcPr>
            <w:tcW w:w="695"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p>
        </w:tc>
        <w:tc>
          <w:tcPr>
            <w:tcW w:w="1843"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第一阶段解密</w:t>
            </w:r>
          </w:p>
        </w:tc>
        <w:tc>
          <w:tcPr>
            <w:tcW w:w="1984"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13</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8:30</w:t>
            </w:r>
          </w:p>
        </w:tc>
        <w:tc>
          <w:tcPr>
            <w:tcW w:w="1980"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13</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9:30</w:t>
            </w:r>
          </w:p>
        </w:tc>
        <w:tc>
          <w:tcPr>
            <w:tcW w:w="2632" w:type="dxa"/>
            <w:vAlign w:val="center"/>
          </w:tcPr>
          <w:p w:rsidR="0093680C" w:rsidRDefault="00567365">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未按时完成第一阶段解密的，视为无效响应。</w:t>
            </w:r>
          </w:p>
        </w:tc>
      </w:tr>
      <w:tr w:rsidR="0093680C">
        <w:trPr>
          <w:jc w:val="center"/>
        </w:trPr>
        <w:tc>
          <w:tcPr>
            <w:tcW w:w="695"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p>
        </w:tc>
        <w:tc>
          <w:tcPr>
            <w:tcW w:w="1843" w:type="dxa"/>
            <w:vAlign w:val="center"/>
          </w:tcPr>
          <w:p w:rsidR="0093680C" w:rsidRDefault="0056736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第二阶段解密</w:t>
            </w:r>
          </w:p>
        </w:tc>
        <w:tc>
          <w:tcPr>
            <w:tcW w:w="6596" w:type="dxa"/>
            <w:gridSpan w:val="3"/>
            <w:vAlign w:val="center"/>
          </w:tcPr>
          <w:p w:rsidR="0093680C" w:rsidRDefault="00567365">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通过第一阶段磋商的供应商在磋商小组要求的时间内（一般是磋商当日电话通知）完成第二阶段解密，否则视为放弃磋商。</w:t>
            </w:r>
          </w:p>
        </w:tc>
      </w:tr>
    </w:tbl>
    <w:p w:rsidR="0093680C" w:rsidRDefault="00567365">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（二）参与本项目的方式要求</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）领取、电子签章办理办法：</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）首页点击</w:t>
      </w:r>
      <w:r>
        <w:rPr>
          <w:rFonts w:ascii="Times New Roman" w:eastAsia="宋体" w:hAnsi="Times New Roman" w:cs="Times New Roman"/>
          <w:color w:val="auto"/>
        </w:rPr>
        <w:t>“</w:t>
      </w:r>
      <w:r>
        <w:rPr>
          <w:rFonts w:ascii="Times New Roman" w:eastAsia="宋体" w:hAnsi="Times New Roman" w:cs="Times New Roman"/>
          <w:color w:val="auto"/>
        </w:rPr>
        <w:t>用户注册维护</w:t>
      </w:r>
      <w:r>
        <w:rPr>
          <w:rFonts w:ascii="Times New Roman" w:eastAsia="宋体" w:hAnsi="Times New Roman" w:cs="Times New Roman"/>
          <w:color w:val="auto"/>
        </w:rPr>
        <w:t>”</w:t>
      </w:r>
      <w:r>
        <w:rPr>
          <w:rFonts w:ascii="Times New Roman" w:eastAsia="宋体" w:hAnsi="Times New Roman" w:cs="Times New Roman"/>
          <w:color w:val="auto"/>
        </w:rPr>
        <w:t>，填写相关内容。天津市政府采购中心注册窗口联系电话：</w:t>
      </w:r>
      <w:r>
        <w:rPr>
          <w:rFonts w:ascii="Times New Roman" w:eastAsia="宋体" w:hAnsi="Times New Roman" w:cs="Times New Roman"/>
          <w:color w:val="auto"/>
        </w:rPr>
        <w:t>022-24538167</w:t>
      </w:r>
      <w:r>
        <w:rPr>
          <w:rFonts w:ascii="Times New Roman" w:eastAsia="宋体" w:hAnsi="Times New Roman" w:cs="Times New Roman"/>
          <w:color w:val="auto"/>
        </w:rPr>
        <w:t>。</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）领取及电子签章办理：参见天津市政府采购中心网（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服务指南</w:t>
      </w:r>
      <w:r>
        <w:rPr>
          <w:rFonts w:ascii="Times New Roman" w:eastAsia="宋体" w:hAnsi="Times New Roman" w:cs="Times New Roman"/>
          <w:color w:val="auto"/>
        </w:rPr>
        <w:t>--</w:t>
      </w:r>
      <w:r>
        <w:rPr>
          <w:rFonts w:ascii="Times New Roman" w:eastAsia="宋体" w:hAnsi="Times New Roman" w:cs="Times New Roman"/>
          <w:color w:val="auto"/>
        </w:rPr>
        <w:t>供应商注册、领取</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）及电子签章制章的流程。</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color w:val="auto"/>
        </w:rPr>
        <w:t>或</w:t>
      </w:r>
      <w:r>
        <w:rPr>
          <w:rFonts w:ascii="Times New Roman" w:eastAsia="宋体" w:hAnsi="Times New Roman" w:cs="Times New Roman"/>
          <w:color w:val="auto"/>
        </w:rPr>
        <w:t>022-24538059</w:t>
      </w:r>
      <w:r>
        <w:rPr>
          <w:rFonts w:ascii="Times New Roman" w:eastAsia="宋体" w:hAnsi="Times New Roman" w:cs="Times New Roman"/>
          <w:color w:val="auto"/>
        </w:rPr>
        <w:t>。</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电子签章办理联系电话：</w:t>
      </w:r>
      <w:r>
        <w:rPr>
          <w:rFonts w:ascii="Times New Roman" w:eastAsia="宋体" w:hAnsi="Times New Roman" w:cs="Times New Roman"/>
          <w:color w:val="auto"/>
        </w:rPr>
        <w:t>022-24538059</w:t>
      </w:r>
      <w:r>
        <w:rPr>
          <w:rFonts w:ascii="Times New Roman" w:eastAsia="宋体" w:hAnsi="Times New Roman" w:cs="Times New Roman"/>
          <w:color w:val="auto"/>
        </w:rPr>
        <w:t>。</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获取竞争性磋商文件的方式</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采用网上获取电子竞争性磋商文件的方式，供应商应于规定的时间内使用天津数字认证有限公司发出的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0"/>
            <w:rFonts w:ascii="Times New Roman" w:eastAsia="宋体" w:hAnsi="Times New Roman" w:cs="Times New Roman"/>
          </w:rPr>
          <w:t>http://tjgpc.zwfwb.tj.gov.cn</w:t>
        </w:r>
      </w:hyperlink>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下载竞争性磋商文件。</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网上应答（上传电子响应文件）方式</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解密方式</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采用网上解密方式，供应商应于规定的时间内使用天津数字认证有限公司发出的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完成解密，否则视为无效响应。</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磋商地点</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第一阶段解密后，磋商代表人须于天津市河东区红星路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号二楼天津市政府采购中心评审现场或天津市政府采购中心网（网址：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）等候磋商。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供应商应按以上步骤顺序、时间及方式要求参与本项目，否则视为不参与本项目。</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六、现场考察、标前答疑会</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本项目不组织现场考察，不组织标前答疑会。</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七、采购代理机构信息</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丁亚天</w:t>
      </w:r>
      <w:r>
        <w:rPr>
          <w:rFonts w:ascii="Times New Roman" w:eastAsia="宋体" w:hAnsi="Times New Roman" w:cs="Times New Roman"/>
          <w:color w:val="auto"/>
        </w:rPr>
        <w:t>、郭晓刚</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color w:val="auto"/>
        </w:rPr>
        <w:t>022-24538167</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 CA</w:t>
      </w:r>
      <w:r>
        <w:rPr>
          <w:rFonts w:ascii="Times New Roman" w:eastAsia="宋体" w:hAnsi="Times New Roman" w:cs="Times New Roman"/>
          <w:color w:val="auto"/>
        </w:rPr>
        <w:t>证书和电子签章办理咨询：</w:t>
      </w:r>
      <w:r>
        <w:rPr>
          <w:rFonts w:ascii="Times New Roman" w:eastAsia="宋体" w:hAnsi="Times New Roman" w:cs="Times New Roman"/>
          <w:color w:val="auto"/>
        </w:rPr>
        <w:t>022-24538059</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8301</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网上应答及解密操作咨询：</w:t>
      </w:r>
      <w:r>
        <w:rPr>
          <w:rFonts w:ascii="Times New Roman" w:eastAsia="宋体" w:hAnsi="Times New Roman" w:cs="Times New Roman"/>
          <w:color w:val="auto"/>
        </w:rPr>
        <w:t>022-24538309</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八、采购人信息</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天津市机关事务管理局</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天津市河西区友谊路</w:t>
      </w:r>
      <w:r>
        <w:rPr>
          <w:rFonts w:ascii="Times New Roman" w:eastAsia="宋体" w:hAnsi="Times New Roman" w:cs="Times New Roman" w:hint="eastAsia"/>
          <w:color w:val="auto"/>
        </w:rPr>
        <w:t>30</w:t>
      </w:r>
      <w:r>
        <w:rPr>
          <w:rFonts w:ascii="Times New Roman" w:eastAsia="宋体" w:hAnsi="Times New Roman" w:cs="Times New Roman" w:hint="eastAsia"/>
          <w:color w:val="auto"/>
        </w:rPr>
        <w:t>号</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平艳</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83608766</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九、质疑方式</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（一）供应商认为采购文件、采购过程和采购结果使自己的权益受到损害的，可以在知道或者应知其权益受到损害之日起七个工作日内，按照本项目采购文件第三部分《供应商须知》</w:t>
      </w: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r>
        <w:rPr>
          <w:rFonts w:ascii="Times New Roman" w:eastAsia="宋体" w:hAnsi="Times New Roman" w:cs="Times New Roman"/>
          <w:color w:val="auto"/>
        </w:rPr>
        <w:t>”</w:t>
      </w:r>
      <w:r>
        <w:rPr>
          <w:rFonts w:ascii="Times New Roman" w:eastAsia="宋体" w:hAnsi="Times New Roman" w:cs="Times New Roman"/>
          <w:color w:val="auto"/>
        </w:rPr>
        <w:t>的相关规定，以书面原件形式针对同一采购程序环节一次性提出质疑，否则不予受理。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采购人质疑受理：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联系部门：</w:t>
      </w:r>
      <w:r>
        <w:rPr>
          <w:rFonts w:ascii="Times New Roman" w:eastAsia="宋体" w:hAnsi="Times New Roman" w:cs="Times New Roman" w:hint="eastAsia"/>
          <w:color w:val="auto"/>
        </w:rPr>
        <w:t>天津市机关事务管理局</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联系地址：</w:t>
      </w:r>
      <w:r>
        <w:rPr>
          <w:rFonts w:ascii="Times New Roman" w:eastAsia="宋体" w:hAnsi="Times New Roman" w:cs="Times New Roman" w:hint="eastAsia"/>
          <w:color w:val="auto"/>
        </w:rPr>
        <w:t>天津市河西区友谊路</w:t>
      </w:r>
      <w:r>
        <w:rPr>
          <w:rFonts w:ascii="Times New Roman" w:eastAsia="宋体" w:hAnsi="Times New Roman" w:cs="Times New Roman" w:hint="eastAsia"/>
          <w:color w:val="auto"/>
        </w:rPr>
        <w:t>30</w:t>
      </w:r>
      <w:r>
        <w:rPr>
          <w:rFonts w:ascii="Times New Roman" w:eastAsia="宋体" w:hAnsi="Times New Roman" w:cs="Times New Roman" w:hint="eastAsia"/>
          <w:color w:val="auto"/>
        </w:rPr>
        <w:t>号</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联</w:t>
      </w:r>
      <w:r>
        <w:rPr>
          <w:rFonts w:ascii="Times New Roman" w:eastAsia="宋体" w:hAnsi="Times New Roman" w:cs="Times New Roman"/>
          <w:color w:val="auto"/>
        </w:rPr>
        <w:t xml:space="preserve"> </w:t>
      </w:r>
      <w:r>
        <w:rPr>
          <w:rFonts w:ascii="Times New Roman" w:eastAsia="宋体" w:hAnsi="Times New Roman" w:cs="Times New Roman"/>
          <w:color w:val="auto"/>
        </w:rPr>
        <w:t>系</w:t>
      </w:r>
      <w:r>
        <w:rPr>
          <w:rFonts w:ascii="Times New Roman" w:eastAsia="宋体" w:hAnsi="Times New Roman" w:cs="Times New Roman"/>
          <w:color w:val="auto"/>
        </w:rPr>
        <w:t xml:space="preserve"> </w:t>
      </w:r>
      <w:r>
        <w:rPr>
          <w:rFonts w:ascii="Times New Roman" w:eastAsia="宋体" w:hAnsi="Times New Roman" w:cs="Times New Roman"/>
          <w:color w:val="auto"/>
        </w:rPr>
        <w:t>人：</w:t>
      </w:r>
      <w:r>
        <w:rPr>
          <w:rFonts w:ascii="Times New Roman" w:eastAsia="宋体" w:hAnsi="Times New Roman" w:cs="Times New Roman" w:hint="eastAsia"/>
          <w:color w:val="auto"/>
        </w:rPr>
        <w:t>杨文峰</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83608766</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color w:val="auto"/>
        </w:rPr>
        <w:t>15</w:t>
      </w:r>
      <w:r>
        <w:rPr>
          <w:rFonts w:ascii="Times New Roman" w:eastAsia="宋体" w:hAnsi="Times New Roman" w:cs="Times New Roman"/>
          <w:color w:val="auto"/>
        </w:rPr>
        <w:t>个工作日内，向采购人同级财政部门提出投诉，逾期不予受理。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磋商公告的公告期限为</w:t>
      </w:r>
      <w:r>
        <w:rPr>
          <w:rFonts w:ascii="Times New Roman" w:eastAsia="宋体" w:hAnsi="Times New Roman" w:cs="Times New Roman"/>
          <w:color w:val="auto"/>
        </w:rPr>
        <w:t>3</w:t>
      </w:r>
      <w:r>
        <w:rPr>
          <w:rFonts w:ascii="Times New Roman" w:eastAsia="宋体" w:hAnsi="Times New Roman" w:cs="Times New Roman"/>
          <w:color w:val="auto"/>
        </w:rPr>
        <w:t>个工作日。</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十一、招标代理服务费</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本项目不收取招标代理服务费。</w:t>
      </w:r>
    </w:p>
    <w:p w:rsidR="0093680C" w:rsidRDefault="0093680C">
      <w:pPr>
        <w:pStyle w:val="Default"/>
        <w:spacing w:line="360" w:lineRule="auto"/>
        <w:ind w:firstLineChars="200" w:firstLine="480"/>
        <w:jc w:val="both"/>
        <w:rPr>
          <w:rFonts w:ascii="Times New Roman" w:eastAsia="宋体" w:hAnsi="Times New Roman" w:cs="Times New Roman"/>
          <w:color w:val="auto"/>
        </w:rPr>
      </w:pPr>
    </w:p>
    <w:p w:rsidR="0093680C" w:rsidRDefault="0093680C">
      <w:pPr>
        <w:pStyle w:val="Default"/>
        <w:spacing w:line="360" w:lineRule="auto"/>
        <w:jc w:val="both"/>
        <w:rPr>
          <w:rFonts w:ascii="Times New Roman" w:eastAsia="宋体" w:hAnsi="Times New Roman" w:cs="Times New Roman"/>
          <w:color w:val="auto"/>
        </w:rPr>
      </w:pPr>
    </w:p>
    <w:p w:rsidR="0093680C" w:rsidRDefault="00567365">
      <w:pPr>
        <w:pStyle w:val="Default"/>
        <w:spacing w:line="360" w:lineRule="auto"/>
        <w:jc w:val="right"/>
        <w:rPr>
          <w:rFonts w:ascii="Times New Roman" w:eastAsia="宋体" w:hAnsi="Times New Roman" w:cs="Times New Roman"/>
          <w:color w:val="auto"/>
          <w:kern w:val="2"/>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3</w:t>
      </w:r>
      <w:r>
        <w:rPr>
          <w:rFonts w:ascii="Times New Roman" w:eastAsia="宋体" w:hAnsi="Times New Roman" w:cs="Times New Roman"/>
          <w:color w:val="auto"/>
        </w:rPr>
        <w:t>月</w:t>
      </w:r>
      <w:r>
        <w:rPr>
          <w:rFonts w:ascii="Times New Roman" w:eastAsia="宋体" w:hAnsi="Times New Roman" w:cs="Times New Roman" w:hint="eastAsia"/>
          <w:color w:val="auto"/>
        </w:rPr>
        <w:t>2</w:t>
      </w:r>
      <w:r>
        <w:rPr>
          <w:rFonts w:ascii="Times New Roman" w:eastAsia="宋体" w:hAnsi="Times New Roman" w:cs="Times New Roman"/>
          <w:color w:val="auto"/>
        </w:rPr>
        <w:t>日</w:t>
      </w:r>
    </w:p>
    <w:p w:rsidR="0093680C" w:rsidRDefault="00567365">
      <w:pPr>
        <w:widowControl/>
        <w:jc w:val="left"/>
        <w:rPr>
          <w:rFonts w:eastAsiaTheme="minorEastAsia"/>
          <w:b/>
          <w:bCs/>
          <w:kern w:val="0"/>
          <w:sz w:val="24"/>
          <w:szCs w:val="24"/>
        </w:rPr>
      </w:pPr>
      <w:r>
        <w:rPr>
          <w:rFonts w:eastAsiaTheme="minorEastAsia"/>
          <w:b/>
          <w:bCs/>
          <w:kern w:val="0"/>
          <w:sz w:val="24"/>
          <w:szCs w:val="24"/>
        </w:rPr>
        <w:br w:type="page"/>
      </w:r>
    </w:p>
    <w:p w:rsidR="0093680C" w:rsidRDefault="00567365">
      <w:pPr>
        <w:spacing w:line="360" w:lineRule="auto"/>
        <w:jc w:val="center"/>
        <w:rPr>
          <w:rFonts w:eastAsiaTheme="minorEastAsia"/>
          <w:b/>
          <w:bCs/>
          <w:kern w:val="0"/>
          <w:sz w:val="24"/>
          <w:szCs w:val="24"/>
        </w:rPr>
      </w:pPr>
      <w:r>
        <w:rPr>
          <w:rFonts w:eastAsiaTheme="minorEastAsia"/>
          <w:b/>
          <w:bCs/>
          <w:kern w:val="0"/>
          <w:sz w:val="24"/>
          <w:szCs w:val="24"/>
        </w:rPr>
        <w:t xml:space="preserve"> “</w:t>
      </w:r>
      <w:r>
        <w:rPr>
          <w:rFonts w:eastAsiaTheme="minorEastAsia"/>
          <w:b/>
          <w:bCs/>
          <w:kern w:val="0"/>
          <w:sz w:val="24"/>
          <w:szCs w:val="24"/>
        </w:rPr>
        <w:t>政采贷</w:t>
      </w:r>
      <w:r>
        <w:rPr>
          <w:rFonts w:eastAsiaTheme="minorEastAsia"/>
          <w:b/>
          <w:bCs/>
          <w:kern w:val="0"/>
          <w:sz w:val="24"/>
          <w:szCs w:val="24"/>
        </w:rPr>
        <w:t>”</w:t>
      </w:r>
      <w:r>
        <w:rPr>
          <w:rFonts w:eastAsiaTheme="minorEastAsia"/>
          <w:b/>
          <w:bCs/>
          <w:kern w:val="0"/>
          <w:sz w:val="24"/>
          <w:szCs w:val="24"/>
        </w:rPr>
        <w:t>业务提示函</w:t>
      </w:r>
    </w:p>
    <w:p w:rsidR="0093680C" w:rsidRDefault="0093680C">
      <w:pPr>
        <w:spacing w:line="360" w:lineRule="auto"/>
        <w:jc w:val="center"/>
        <w:rPr>
          <w:rFonts w:eastAsia="方正小标宋简体"/>
          <w:bCs/>
          <w:kern w:val="0"/>
          <w:sz w:val="24"/>
          <w:szCs w:val="24"/>
        </w:rPr>
      </w:pPr>
    </w:p>
    <w:p w:rsidR="0093680C" w:rsidRDefault="00567365">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93680C" w:rsidRDefault="00567365">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93680C" w:rsidRDefault="00567365">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93680C" w:rsidRDefault="0093680C">
      <w:pPr>
        <w:spacing w:line="360" w:lineRule="auto"/>
        <w:jc w:val="center"/>
        <w:rPr>
          <w:rFonts w:eastAsia="方正小标宋简体"/>
          <w:spacing w:val="-10"/>
          <w:sz w:val="24"/>
          <w:szCs w:val="24"/>
        </w:rPr>
      </w:pPr>
    </w:p>
    <w:p w:rsidR="0093680C" w:rsidRDefault="0093680C">
      <w:pPr>
        <w:spacing w:line="360" w:lineRule="auto"/>
        <w:jc w:val="center"/>
        <w:rPr>
          <w:rFonts w:eastAsia="方正小标宋简体"/>
          <w:spacing w:val="-10"/>
          <w:sz w:val="24"/>
          <w:szCs w:val="24"/>
        </w:rPr>
      </w:pPr>
    </w:p>
    <w:p w:rsidR="0093680C" w:rsidRDefault="00567365">
      <w:pPr>
        <w:widowControl/>
        <w:jc w:val="left"/>
        <w:rPr>
          <w:rFonts w:eastAsiaTheme="minorEastAsia"/>
          <w:b/>
          <w:bCs/>
          <w:kern w:val="0"/>
          <w:sz w:val="24"/>
          <w:szCs w:val="24"/>
        </w:rPr>
      </w:pPr>
      <w:r>
        <w:rPr>
          <w:rFonts w:eastAsiaTheme="minorEastAsia"/>
          <w:b/>
          <w:bCs/>
          <w:kern w:val="0"/>
          <w:sz w:val="24"/>
          <w:szCs w:val="24"/>
        </w:rPr>
        <w:br w:type="page"/>
      </w:r>
    </w:p>
    <w:p w:rsidR="0093680C" w:rsidRDefault="00567365">
      <w:pPr>
        <w:spacing w:line="360" w:lineRule="auto"/>
        <w:jc w:val="center"/>
        <w:rPr>
          <w:rFonts w:eastAsiaTheme="minorEastAsia"/>
          <w:b/>
          <w:bCs/>
          <w:kern w:val="0"/>
          <w:sz w:val="24"/>
          <w:szCs w:val="24"/>
        </w:rPr>
      </w:pPr>
      <w:r>
        <w:rPr>
          <w:rFonts w:eastAsiaTheme="minorEastAsia"/>
          <w:b/>
          <w:bCs/>
          <w:kern w:val="0"/>
          <w:sz w:val="24"/>
          <w:szCs w:val="24"/>
        </w:rPr>
        <w:t>政府采购支持中小企业政策提示函</w:t>
      </w:r>
    </w:p>
    <w:p w:rsidR="0093680C" w:rsidRDefault="00567365">
      <w:pPr>
        <w:spacing w:line="360" w:lineRule="exact"/>
        <w:ind w:firstLineChars="200" w:firstLine="48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93680C" w:rsidRDefault="00567365">
      <w:pPr>
        <w:spacing w:line="360" w:lineRule="exact"/>
        <w:ind w:firstLineChars="200" w:firstLine="480"/>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93680C" w:rsidRDefault="00567365">
      <w:pPr>
        <w:spacing w:line="360" w:lineRule="exact"/>
        <w:ind w:firstLineChars="200" w:firstLine="48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93680C" w:rsidRDefault="00567365">
      <w:pPr>
        <w:spacing w:line="360" w:lineRule="exact"/>
        <w:ind w:firstLineChars="200" w:firstLine="48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93680C" w:rsidRDefault="00567365">
      <w:pPr>
        <w:spacing w:line="360" w:lineRule="exact"/>
        <w:ind w:firstLineChars="200" w:firstLine="48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93680C" w:rsidRDefault="00567365">
      <w:pPr>
        <w:spacing w:line="360" w:lineRule="exact"/>
        <w:ind w:firstLineChars="200" w:firstLine="48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93680C" w:rsidRDefault="00567365">
      <w:pPr>
        <w:spacing w:line="360" w:lineRule="exact"/>
        <w:ind w:firstLineChars="200" w:firstLine="48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93680C" w:rsidRDefault="00567365">
      <w:pPr>
        <w:spacing w:line="360" w:lineRule="exact"/>
        <w:ind w:firstLineChars="200" w:firstLine="480"/>
        <w:rPr>
          <w:rFonts w:eastAsiaTheme="minorEastAsia"/>
          <w:color w:val="000000"/>
          <w:sz w:val="24"/>
          <w:szCs w:val="24"/>
        </w:rPr>
      </w:pPr>
      <w:r>
        <w:rPr>
          <w:rFonts w:eastAsiaTheme="minorEastAsia"/>
          <w:color w:val="000000"/>
          <w:sz w:val="24"/>
          <w:szCs w:val="24"/>
        </w:rPr>
        <w:t>【注意事项】</w:t>
      </w:r>
    </w:p>
    <w:p w:rsidR="0093680C" w:rsidRDefault="00567365">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3680C" w:rsidRDefault="00567365">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93680C" w:rsidRDefault="00567365">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3680C" w:rsidRDefault="00567365">
      <w:pPr>
        <w:spacing w:line="360" w:lineRule="exact"/>
        <w:ind w:firstLineChars="200" w:firstLine="480"/>
        <w:rPr>
          <w:rFonts w:eastAsiaTheme="minorEastAsia"/>
          <w:color w:val="000000"/>
          <w:sz w:val="24"/>
          <w:szCs w:val="24"/>
        </w:rPr>
      </w:pPr>
      <w:r>
        <w:rPr>
          <w:rFonts w:eastAsiaTheme="minorEastAsia"/>
          <w:color w:val="000000"/>
          <w:sz w:val="24"/>
          <w:szCs w:val="24"/>
        </w:rPr>
        <w:t>【政策目录】</w:t>
      </w:r>
    </w:p>
    <w:p w:rsidR="0093680C" w:rsidRDefault="00567365">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93680C" w:rsidRDefault="00567365">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93680C" w:rsidRDefault="00567365">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93680C" w:rsidRDefault="00567365">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93680C" w:rsidRDefault="00567365">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93680C" w:rsidRDefault="00567365">
      <w:pPr>
        <w:spacing w:line="360" w:lineRule="exact"/>
        <w:ind w:firstLineChars="200" w:firstLine="448"/>
        <w:rPr>
          <w:rFonts w:eastAsiaTheme="minorEastAsia"/>
          <w:spacing w:val="-8"/>
          <w:sz w:val="24"/>
        </w:rPr>
      </w:pPr>
      <w:r>
        <w:rPr>
          <w:rFonts w:eastAsiaTheme="minorEastAsia"/>
          <w:spacing w:val="-8"/>
          <w:sz w:val="24"/>
        </w:rPr>
        <w:t>6.</w:t>
      </w:r>
      <w:r>
        <w:rPr>
          <w:rFonts w:eastAsiaTheme="minorEastAsia"/>
          <w:spacing w:val="-8"/>
          <w:sz w:val="24"/>
        </w:rPr>
        <w:t>市财政局</w:t>
      </w:r>
      <w:r>
        <w:rPr>
          <w:rFonts w:eastAsiaTheme="minorEastAsia"/>
          <w:spacing w:val="-8"/>
          <w:sz w:val="24"/>
        </w:rPr>
        <w:t xml:space="preserve"> </w:t>
      </w:r>
      <w:r>
        <w:rPr>
          <w:rFonts w:eastAsiaTheme="minorEastAsia"/>
          <w:spacing w:val="-8"/>
          <w:sz w:val="24"/>
        </w:rPr>
        <w:t>市发展改革委</w:t>
      </w:r>
      <w:r>
        <w:rPr>
          <w:rFonts w:eastAsiaTheme="minorEastAsia"/>
          <w:spacing w:val="-8"/>
          <w:sz w:val="24"/>
        </w:rPr>
        <w:t xml:space="preserve"> </w:t>
      </w:r>
      <w:r>
        <w:rPr>
          <w:rFonts w:eastAsiaTheme="minorEastAsia"/>
          <w:spacing w:val="-8"/>
          <w:sz w:val="24"/>
        </w:rPr>
        <w:t>市住房城乡建设委</w:t>
      </w:r>
      <w:r>
        <w:rPr>
          <w:rFonts w:eastAsiaTheme="minorEastAsia"/>
          <w:spacing w:val="-8"/>
          <w:sz w:val="24"/>
        </w:rPr>
        <w:t xml:space="preserve"> </w:t>
      </w:r>
      <w:r>
        <w:rPr>
          <w:rFonts w:eastAsiaTheme="minorEastAsia"/>
          <w:spacing w:val="-8"/>
          <w:sz w:val="24"/>
        </w:rPr>
        <w:t>市交通运输委</w:t>
      </w:r>
      <w:r>
        <w:rPr>
          <w:rFonts w:eastAsiaTheme="minorEastAsia"/>
          <w:spacing w:val="-8"/>
          <w:sz w:val="24"/>
        </w:rPr>
        <w:t xml:space="preserve"> </w:t>
      </w:r>
      <w:r>
        <w:rPr>
          <w:rFonts w:eastAsiaTheme="minorEastAsia"/>
          <w:spacing w:val="-8"/>
          <w:sz w:val="24"/>
        </w:rPr>
        <w:t>市水务局</w:t>
      </w:r>
      <w:r>
        <w:rPr>
          <w:rFonts w:eastAsiaTheme="minorEastAsia"/>
          <w:spacing w:val="-8"/>
          <w:sz w:val="24"/>
        </w:rPr>
        <w:t xml:space="preserve"> </w:t>
      </w:r>
      <w:r>
        <w:rPr>
          <w:rFonts w:eastAsiaTheme="minorEastAsia"/>
          <w:spacing w:val="-8"/>
          <w:sz w:val="24"/>
        </w:rPr>
        <w:t>市政务服务办关于进一步贯彻落实政府采购支持中小企业政策的通知（津财采〔</w:t>
      </w:r>
      <w:r>
        <w:rPr>
          <w:rFonts w:eastAsiaTheme="minorEastAsia"/>
          <w:spacing w:val="-8"/>
          <w:sz w:val="24"/>
        </w:rPr>
        <w:t>2022</w:t>
      </w:r>
      <w:r>
        <w:rPr>
          <w:rFonts w:eastAsiaTheme="minorEastAsia"/>
          <w:spacing w:val="-8"/>
          <w:sz w:val="24"/>
        </w:rPr>
        <w:t>〕</w:t>
      </w:r>
      <w:r>
        <w:rPr>
          <w:rFonts w:eastAsiaTheme="minorEastAsia"/>
          <w:spacing w:val="-8"/>
          <w:sz w:val="24"/>
        </w:rPr>
        <w:t>11</w:t>
      </w:r>
      <w:r>
        <w:rPr>
          <w:rFonts w:eastAsiaTheme="minorEastAsia"/>
          <w:spacing w:val="-8"/>
          <w:sz w:val="24"/>
        </w:rPr>
        <w:t>号）</w:t>
      </w:r>
    </w:p>
    <w:p w:rsidR="0093680C" w:rsidRDefault="00567365">
      <w:pPr>
        <w:adjustRightInd w:val="0"/>
        <w:snapToGrid w:val="0"/>
        <w:spacing w:line="400" w:lineRule="exact"/>
        <w:jc w:val="center"/>
        <w:rPr>
          <w:b/>
          <w:sz w:val="24"/>
          <w:szCs w:val="24"/>
        </w:rPr>
      </w:pPr>
      <w:r>
        <w:rPr>
          <w:b/>
          <w:sz w:val="24"/>
          <w:szCs w:val="24"/>
        </w:rPr>
        <w:t>诚信参与政府采购活动提示函</w:t>
      </w:r>
    </w:p>
    <w:p w:rsidR="0093680C" w:rsidRDefault="0093680C">
      <w:pPr>
        <w:pStyle w:val="aa"/>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3680C" w:rsidRDefault="0056736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93680C" w:rsidRDefault="0056736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3680C" w:rsidRDefault="0056736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d"/>
          <w:rFonts w:ascii="Times New Roman" w:eastAsiaTheme="minorEastAsia" w:hAnsi="Times New Roman" w:cs="Times New Roman"/>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93680C" w:rsidRDefault="0056736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93680C" w:rsidRDefault="0056736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93680C" w:rsidRDefault="0056736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93680C" w:rsidRDefault="0056736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93680C" w:rsidRDefault="0056736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93680C" w:rsidRDefault="0056736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93680C" w:rsidRDefault="0056736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 </w:t>
      </w:r>
      <w:r>
        <w:rPr>
          <w:rStyle w:val="ad"/>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93680C" w:rsidRDefault="0056736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3680C" w:rsidRDefault="0093680C" w:rsidP="00CC59C1">
      <w:pPr>
        <w:spacing w:line="360" w:lineRule="exact"/>
        <w:ind w:firstLineChars="200" w:firstLine="611"/>
        <w:rPr>
          <w:b/>
          <w:bCs/>
          <w:spacing w:val="-8"/>
          <w:kern w:val="28"/>
          <w:sz w:val="32"/>
          <w:szCs w:val="32"/>
        </w:rPr>
      </w:pPr>
    </w:p>
    <w:p w:rsidR="0093680C" w:rsidRDefault="0093680C">
      <w:pPr>
        <w:pStyle w:val="Default"/>
        <w:spacing w:line="360" w:lineRule="auto"/>
        <w:ind w:firstLineChars="2300" w:firstLine="5520"/>
        <w:jc w:val="center"/>
        <w:rPr>
          <w:rFonts w:ascii="Times New Roman" w:eastAsia="宋体" w:hAnsi="Times New Roman" w:cs="Times New Roman"/>
          <w:color w:val="auto"/>
          <w:kern w:val="2"/>
        </w:rPr>
        <w:sectPr w:rsidR="0093680C">
          <w:headerReference w:type="default" r:id="rId13"/>
          <w:footerReference w:type="default" r:id="rId14"/>
          <w:pgSz w:w="11907" w:h="16840"/>
          <w:pgMar w:top="1440" w:right="1797" w:bottom="1440" w:left="1797" w:header="720" w:footer="720" w:gutter="0"/>
          <w:pgNumType w:start="1"/>
          <w:cols w:space="720"/>
          <w:docGrid w:linePitch="312"/>
        </w:sectPr>
      </w:pPr>
    </w:p>
    <w:p w:rsidR="0093680C" w:rsidRDefault="00567365">
      <w:pPr>
        <w:pStyle w:val="a9"/>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w:t>
      </w:r>
      <w:bookmarkEnd w:id="3"/>
      <w:r>
        <w:rPr>
          <w:rFonts w:ascii="Times New Roman" w:hAnsi="Times New Roman" w:hint="eastAsia"/>
        </w:rPr>
        <w:t>需求</w:t>
      </w:r>
    </w:p>
    <w:p w:rsidR="0093680C" w:rsidRDefault="00567365">
      <w:pPr>
        <w:autoSpaceDE w:val="0"/>
        <w:autoSpaceDN w:val="0"/>
        <w:spacing w:line="360" w:lineRule="auto"/>
        <w:ind w:firstLineChars="200" w:firstLine="480"/>
        <w:rPr>
          <w:sz w:val="24"/>
        </w:rPr>
      </w:pPr>
      <w:r>
        <w:rPr>
          <w:rFonts w:hint="eastAsia"/>
          <w:sz w:val="24"/>
        </w:rPr>
        <w:t>加注“★”号条款为不允许偏离的实质性要求，经磋商小组判定任意一条加注“★”号的条款出现偏离，视为无效响应。</w:t>
      </w:r>
    </w:p>
    <w:p w:rsidR="0093680C" w:rsidRDefault="00567365">
      <w:pPr>
        <w:widowControl/>
        <w:spacing w:line="360" w:lineRule="auto"/>
        <w:ind w:firstLineChars="200" w:firstLine="480"/>
        <w:jc w:val="left"/>
        <w:rPr>
          <w:bCs/>
          <w:sz w:val="24"/>
        </w:rPr>
      </w:pPr>
      <w:r>
        <w:rPr>
          <w:rFonts w:hint="eastAsia"/>
          <w:sz w:val="24"/>
        </w:rPr>
        <w:t>一、</w:t>
      </w:r>
      <w:r>
        <w:rPr>
          <w:bCs/>
          <w:sz w:val="24"/>
        </w:rPr>
        <w:t>技术要求</w:t>
      </w:r>
    </w:p>
    <w:p w:rsidR="0093680C" w:rsidRDefault="00567365">
      <w:pPr>
        <w:spacing w:line="360" w:lineRule="auto"/>
        <w:ind w:firstLineChars="200" w:firstLine="480"/>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93680C" w:rsidRDefault="00567365">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（二）具体要求</w:t>
      </w:r>
    </w:p>
    <w:p w:rsidR="0093680C" w:rsidRDefault="00567365">
      <w:pPr>
        <w:spacing w:line="360" w:lineRule="auto"/>
        <w:ind w:firstLineChars="200" w:firstLine="480"/>
        <w:outlineLvl w:val="0"/>
        <w:rPr>
          <w:sz w:val="24"/>
        </w:rPr>
      </w:pPr>
      <w:r>
        <w:rPr>
          <w:rFonts w:hint="eastAsia"/>
          <w:sz w:val="24"/>
        </w:rPr>
        <w:t xml:space="preserve">1. </w:t>
      </w:r>
      <w:r>
        <w:rPr>
          <w:rFonts w:hint="eastAsia"/>
          <w:sz w:val="24"/>
        </w:rPr>
        <w:t>后期执行信息反馈要求</w:t>
      </w:r>
    </w:p>
    <w:p w:rsidR="0093680C" w:rsidRDefault="00567365">
      <w:pPr>
        <w:spacing w:line="360" w:lineRule="auto"/>
        <w:ind w:firstLineChars="200" w:firstLine="480"/>
        <w:outlineLvl w:val="0"/>
        <w:rPr>
          <w:sz w:val="24"/>
        </w:rPr>
      </w:pPr>
      <w:r>
        <w:rPr>
          <w:rFonts w:hint="eastAsia"/>
          <w:sz w:val="24"/>
        </w:rPr>
        <w:t>成交供应商按要求提供投保车辆相关保险手续、出险车辆、理赔项目及维修费用等方面的信息。</w:t>
      </w:r>
    </w:p>
    <w:p w:rsidR="0093680C" w:rsidRDefault="00567365">
      <w:pPr>
        <w:spacing w:line="360" w:lineRule="auto"/>
        <w:ind w:firstLineChars="200" w:firstLine="480"/>
        <w:outlineLvl w:val="0"/>
        <w:rPr>
          <w:sz w:val="24"/>
        </w:rPr>
      </w:pPr>
      <w:r>
        <w:rPr>
          <w:rFonts w:hint="eastAsia"/>
          <w:sz w:val="24"/>
        </w:rPr>
        <w:t xml:space="preserve">2. </w:t>
      </w:r>
      <w:r>
        <w:rPr>
          <w:sz w:val="24"/>
        </w:rPr>
        <w:t>承保基本服务承诺</w:t>
      </w:r>
    </w:p>
    <w:p w:rsidR="0093680C" w:rsidRDefault="00567365">
      <w:pPr>
        <w:spacing w:line="360" w:lineRule="auto"/>
        <w:ind w:firstLineChars="200" w:firstLine="480"/>
        <w:outlineLvl w:val="0"/>
        <w:rPr>
          <w:sz w:val="24"/>
        </w:rPr>
      </w:pPr>
      <w:r>
        <w:rPr>
          <w:rFonts w:hint="eastAsia"/>
          <w:sz w:val="24"/>
        </w:rPr>
        <w:t>成交供应商对投保车辆全面开展理赔评估与单位指导服务，明确责任认定标准，对合理理赔诉求，在责任范围内依法依规承担保险责任。成交供应商</w:t>
      </w:r>
      <w:r>
        <w:rPr>
          <w:sz w:val="24"/>
        </w:rPr>
        <w:t>与使用单位协商确定具体负责部门、负责人及服务专员，负责使用单位投保车辆全部承保、理赔服务，并提供上门服务。</w:t>
      </w:r>
    </w:p>
    <w:p w:rsidR="0093680C" w:rsidRDefault="00567365">
      <w:pPr>
        <w:spacing w:line="360" w:lineRule="auto"/>
        <w:ind w:firstLineChars="200" w:firstLine="480"/>
        <w:outlineLvl w:val="0"/>
        <w:rPr>
          <w:sz w:val="24"/>
        </w:rPr>
      </w:pPr>
      <w:r>
        <w:rPr>
          <w:rFonts w:hint="eastAsia"/>
          <w:sz w:val="24"/>
        </w:rPr>
        <w:t xml:space="preserve">3. </w:t>
      </w:r>
      <w:r>
        <w:rPr>
          <w:sz w:val="24"/>
        </w:rPr>
        <w:t>理赔基本服务承诺</w:t>
      </w:r>
    </w:p>
    <w:p w:rsidR="0093680C" w:rsidRDefault="00567365">
      <w:pPr>
        <w:spacing w:line="360" w:lineRule="auto"/>
        <w:ind w:firstLineChars="200" w:firstLine="480"/>
        <w:outlineLvl w:val="0"/>
        <w:rPr>
          <w:sz w:val="24"/>
        </w:rPr>
      </w:pPr>
      <w:r>
        <w:rPr>
          <w:rFonts w:hint="eastAsia"/>
          <w:sz w:val="24"/>
        </w:rPr>
        <w:t>（</w:t>
      </w:r>
      <w:r>
        <w:rPr>
          <w:rFonts w:hint="eastAsia"/>
          <w:sz w:val="24"/>
        </w:rPr>
        <w:t>1</w:t>
      </w:r>
      <w:r>
        <w:rPr>
          <w:rFonts w:hint="eastAsia"/>
          <w:sz w:val="24"/>
        </w:rPr>
        <w:t>）理赔指导</w:t>
      </w:r>
    </w:p>
    <w:p w:rsidR="0093680C" w:rsidRDefault="00567365">
      <w:pPr>
        <w:spacing w:line="360" w:lineRule="auto"/>
        <w:ind w:firstLineChars="200" w:firstLine="480"/>
        <w:outlineLvl w:val="0"/>
        <w:rPr>
          <w:sz w:val="24"/>
        </w:rPr>
      </w:pPr>
      <w:r>
        <w:rPr>
          <w:rFonts w:hint="eastAsia"/>
          <w:sz w:val="24"/>
        </w:rPr>
        <w:t>承保初期组织理赔指导服务，组织使用单位进行详细的讲解和说明。赔案发生后，服务专员协助使用单位办理索赔手续，及时答复使用单位提出的相关问题。</w:t>
      </w:r>
    </w:p>
    <w:p w:rsidR="0093680C" w:rsidRDefault="00567365">
      <w:pPr>
        <w:spacing w:line="360" w:lineRule="auto"/>
        <w:ind w:firstLineChars="200" w:firstLine="480"/>
        <w:outlineLvl w:val="0"/>
        <w:rPr>
          <w:sz w:val="24"/>
        </w:rPr>
      </w:pPr>
      <w:r>
        <w:rPr>
          <w:rFonts w:hint="eastAsia"/>
          <w:sz w:val="24"/>
        </w:rPr>
        <w:t>（</w:t>
      </w:r>
      <w:r>
        <w:rPr>
          <w:rFonts w:hint="eastAsia"/>
          <w:sz w:val="24"/>
        </w:rPr>
        <w:t>2</w:t>
      </w:r>
      <w:r>
        <w:rPr>
          <w:rFonts w:hint="eastAsia"/>
          <w:sz w:val="24"/>
        </w:rPr>
        <w:t>）快速查勘定损</w:t>
      </w:r>
    </w:p>
    <w:p w:rsidR="0093680C" w:rsidRDefault="00567365">
      <w:pPr>
        <w:spacing w:line="360" w:lineRule="auto"/>
        <w:ind w:firstLineChars="200" w:firstLine="480"/>
        <w:outlineLvl w:val="0"/>
        <w:rPr>
          <w:sz w:val="24"/>
        </w:rPr>
      </w:pPr>
      <w:r>
        <w:rPr>
          <w:rFonts w:hint="eastAsia"/>
          <w:sz w:val="24"/>
        </w:rPr>
        <w:t>车辆出险后，出险车辆可在第一时间内与服务专员进行联系，也可拨打</w:t>
      </w:r>
      <w:r>
        <w:rPr>
          <w:rFonts w:hint="eastAsia"/>
          <w:sz w:val="24"/>
        </w:rPr>
        <w:t>24</w:t>
      </w:r>
      <w:r>
        <w:rPr>
          <w:rFonts w:hint="eastAsia"/>
          <w:sz w:val="24"/>
        </w:rPr>
        <w:t>小时客户服务热线或本项目服务专线报案。</w:t>
      </w:r>
    </w:p>
    <w:p w:rsidR="0093680C" w:rsidRDefault="00567365">
      <w:pPr>
        <w:spacing w:line="360" w:lineRule="auto"/>
        <w:ind w:firstLineChars="200" w:firstLine="480"/>
        <w:outlineLvl w:val="0"/>
        <w:rPr>
          <w:sz w:val="24"/>
        </w:rPr>
      </w:pPr>
      <w:r>
        <w:rPr>
          <w:rFonts w:hint="eastAsia"/>
          <w:sz w:val="24"/>
        </w:rPr>
        <w:t>（</w:t>
      </w:r>
      <w:r>
        <w:rPr>
          <w:rFonts w:hint="eastAsia"/>
          <w:sz w:val="24"/>
        </w:rPr>
        <w:t>3</w:t>
      </w:r>
      <w:r>
        <w:rPr>
          <w:rFonts w:hint="eastAsia"/>
          <w:sz w:val="24"/>
        </w:rPr>
        <w:t>）承修质量保证</w:t>
      </w:r>
    </w:p>
    <w:p w:rsidR="0093680C" w:rsidRDefault="00567365">
      <w:pPr>
        <w:spacing w:line="360" w:lineRule="auto"/>
        <w:ind w:firstLineChars="200" w:firstLine="480"/>
        <w:outlineLvl w:val="0"/>
        <w:rPr>
          <w:sz w:val="24"/>
        </w:rPr>
      </w:pPr>
      <w:r>
        <w:rPr>
          <w:rFonts w:hint="eastAsia"/>
          <w:sz w:val="24"/>
        </w:rPr>
        <w:t>车辆出险后，成交供应商应保证出险车辆及时到车辆制造商指定进行修复。成交供应商与修理厂及专修厂密切合作并签订合作协议，并将其纳入项目服务小组的理赔结算体系。</w:t>
      </w:r>
    </w:p>
    <w:p w:rsidR="0093680C" w:rsidRDefault="00567365">
      <w:pPr>
        <w:spacing w:line="360" w:lineRule="auto"/>
        <w:ind w:firstLineChars="200" w:firstLine="480"/>
        <w:outlineLvl w:val="0"/>
        <w:rPr>
          <w:sz w:val="24"/>
        </w:rPr>
      </w:pPr>
      <w:r>
        <w:rPr>
          <w:rFonts w:hint="eastAsia"/>
          <w:sz w:val="24"/>
        </w:rPr>
        <w:t>（</w:t>
      </w:r>
      <w:r>
        <w:rPr>
          <w:rFonts w:hint="eastAsia"/>
          <w:sz w:val="24"/>
        </w:rPr>
        <w:t>4</w:t>
      </w:r>
      <w:r>
        <w:rPr>
          <w:rFonts w:hint="eastAsia"/>
          <w:sz w:val="24"/>
        </w:rPr>
        <w:t>）理赔服务时限</w:t>
      </w:r>
    </w:p>
    <w:p w:rsidR="0093680C" w:rsidRDefault="00567365">
      <w:pPr>
        <w:spacing w:line="360" w:lineRule="auto"/>
        <w:ind w:firstLineChars="200" w:firstLine="480"/>
        <w:outlineLvl w:val="0"/>
        <w:rPr>
          <w:sz w:val="24"/>
        </w:rPr>
      </w:pPr>
      <w:r>
        <w:rPr>
          <w:rFonts w:hint="eastAsia"/>
          <w:sz w:val="24"/>
        </w:rPr>
        <w:t xml:space="preserve">a. </w:t>
      </w:r>
      <w:r>
        <w:rPr>
          <w:rFonts w:hint="eastAsia"/>
          <w:sz w:val="24"/>
        </w:rPr>
        <w:t>现场查勘时限</w:t>
      </w:r>
    </w:p>
    <w:p w:rsidR="0093680C" w:rsidRDefault="00567365">
      <w:pPr>
        <w:spacing w:line="360" w:lineRule="auto"/>
        <w:ind w:firstLineChars="200" w:firstLine="480"/>
        <w:outlineLvl w:val="0"/>
        <w:rPr>
          <w:sz w:val="24"/>
        </w:rPr>
      </w:pPr>
      <w:r>
        <w:rPr>
          <w:rFonts w:hint="eastAsia"/>
          <w:sz w:val="24"/>
        </w:rPr>
        <w:t>接到报案后，如成交供应商认为需要现场查勘，应立即指派服务专员及专门人员出现场，市内应在</w:t>
      </w:r>
      <w:r>
        <w:rPr>
          <w:rFonts w:hint="eastAsia"/>
          <w:sz w:val="24"/>
        </w:rPr>
        <w:t>40</w:t>
      </w:r>
      <w:r>
        <w:rPr>
          <w:rFonts w:hint="eastAsia"/>
          <w:sz w:val="24"/>
        </w:rPr>
        <w:t>分钟之内，郊区县应在</w:t>
      </w:r>
      <w:r>
        <w:rPr>
          <w:rFonts w:hint="eastAsia"/>
          <w:sz w:val="24"/>
        </w:rPr>
        <w:t>90</w:t>
      </w:r>
      <w:r>
        <w:rPr>
          <w:rFonts w:hint="eastAsia"/>
          <w:sz w:val="24"/>
        </w:rPr>
        <w:t>分钟之内到达事故现场，外地出险，保险公司查勘调度应在半小时之内与当地系统内公司取得联系，并督促到达事故现场查勘。</w:t>
      </w:r>
    </w:p>
    <w:p w:rsidR="0093680C" w:rsidRDefault="00567365">
      <w:pPr>
        <w:spacing w:line="360" w:lineRule="auto"/>
        <w:ind w:firstLineChars="200" w:firstLine="480"/>
        <w:outlineLvl w:val="0"/>
        <w:rPr>
          <w:sz w:val="24"/>
        </w:rPr>
      </w:pPr>
      <w:r>
        <w:rPr>
          <w:rFonts w:hint="eastAsia"/>
          <w:sz w:val="24"/>
        </w:rPr>
        <w:t>b.</w:t>
      </w:r>
      <w:r>
        <w:rPr>
          <w:rFonts w:hint="eastAsia"/>
          <w:sz w:val="24"/>
        </w:rPr>
        <w:t>赔付时限</w:t>
      </w:r>
    </w:p>
    <w:p w:rsidR="0093680C" w:rsidRDefault="00567365">
      <w:pPr>
        <w:spacing w:line="360" w:lineRule="auto"/>
        <w:ind w:firstLineChars="200" w:firstLine="480"/>
        <w:outlineLvl w:val="0"/>
        <w:rPr>
          <w:sz w:val="24"/>
        </w:rPr>
      </w:pPr>
      <w:r>
        <w:rPr>
          <w:rFonts w:hint="eastAsia"/>
          <w:sz w:val="24"/>
        </w:rPr>
        <w:t>使用单位提供完整的单证后，成交供应商按下列时限支付赔款：</w:t>
      </w:r>
    </w:p>
    <w:p w:rsidR="0093680C" w:rsidRDefault="00567365">
      <w:pPr>
        <w:spacing w:line="360" w:lineRule="auto"/>
        <w:ind w:firstLineChars="200" w:firstLine="480"/>
        <w:outlineLvl w:val="0"/>
        <w:rPr>
          <w:sz w:val="24"/>
        </w:rPr>
      </w:pPr>
      <w:r>
        <w:rPr>
          <w:rFonts w:hint="eastAsia"/>
          <w:sz w:val="24"/>
        </w:rPr>
        <w:t>5000</w:t>
      </w:r>
      <w:r>
        <w:rPr>
          <w:rFonts w:hint="eastAsia"/>
          <w:sz w:val="24"/>
        </w:rPr>
        <w:t>元以下的赔案，在收到使用单位提交的索赔材料齐全有效后，实行绿色通道，立等可取；</w:t>
      </w:r>
      <w:r>
        <w:rPr>
          <w:rFonts w:hint="eastAsia"/>
          <w:sz w:val="24"/>
        </w:rPr>
        <w:t>30000</w:t>
      </w:r>
      <w:r>
        <w:rPr>
          <w:rFonts w:hint="eastAsia"/>
          <w:sz w:val="24"/>
        </w:rPr>
        <w:t>元以下的赔案，在收到使用单位提交的索赔材料齐全有效后，</w:t>
      </w:r>
      <w:r>
        <w:rPr>
          <w:rFonts w:hint="eastAsia"/>
          <w:sz w:val="24"/>
        </w:rPr>
        <w:t>2</w:t>
      </w:r>
      <w:r>
        <w:rPr>
          <w:rFonts w:hint="eastAsia"/>
          <w:sz w:val="24"/>
        </w:rPr>
        <w:t>个工作日内支付赔款；</w:t>
      </w:r>
      <w:r>
        <w:rPr>
          <w:rFonts w:hint="eastAsia"/>
          <w:sz w:val="24"/>
        </w:rPr>
        <w:t>30000</w:t>
      </w:r>
      <w:r>
        <w:rPr>
          <w:rFonts w:hint="eastAsia"/>
          <w:sz w:val="24"/>
        </w:rPr>
        <w:t>元以上（含</w:t>
      </w:r>
      <w:r>
        <w:rPr>
          <w:rFonts w:hint="eastAsia"/>
          <w:sz w:val="24"/>
        </w:rPr>
        <w:t>30000</w:t>
      </w:r>
      <w:r>
        <w:rPr>
          <w:rFonts w:hint="eastAsia"/>
          <w:sz w:val="24"/>
        </w:rPr>
        <w:t>元）的赔案，在收到使用单位提交的索赔材料齐全有效后，</w:t>
      </w:r>
      <w:r>
        <w:rPr>
          <w:rFonts w:hint="eastAsia"/>
          <w:sz w:val="24"/>
        </w:rPr>
        <w:t>5</w:t>
      </w:r>
      <w:r>
        <w:rPr>
          <w:rFonts w:hint="eastAsia"/>
          <w:sz w:val="24"/>
        </w:rPr>
        <w:t>个工作日内支付赔款。</w:t>
      </w:r>
    </w:p>
    <w:p w:rsidR="0093680C" w:rsidRDefault="00567365">
      <w:pPr>
        <w:spacing w:line="360" w:lineRule="auto"/>
        <w:ind w:firstLineChars="200" w:firstLine="480"/>
        <w:outlineLvl w:val="0"/>
        <w:rPr>
          <w:sz w:val="24"/>
        </w:rPr>
      </w:pPr>
      <w:r>
        <w:rPr>
          <w:rFonts w:hint="eastAsia"/>
          <w:sz w:val="24"/>
        </w:rPr>
        <w:t>（</w:t>
      </w:r>
      <w:r>
        <w:rPr>
          <w:rFonts w:hint="eastAsia"/>
          <w:sz w:val="24"/>
        </w:rPr>
        <w:t>5</w:t>
      </w:r>
      <w:r>
        <w:rPr>
          <w:rFonts w:hint="eastAsia"/>
          <w:sz w:val="24"/>
        </w:rPr>
        <w:t>）对于小额一般事故的处理简化手续，为本项目设立理赔绿色通道，使赔案在各理赔环节均得到优先处理。</w:t>
      </w:r>
    </w:p>
    <w:p w:rsidR="0093680C" w:rsidRDefault="00567365">
      <w:pPr>
        <w:spacing w:line="360" w:lineRule="auto"/>
        <w:ind w:firstLineChars="200" w:firstLine="480"/>
        <w:outlineLvl w:val="0"/>
        <w:rPr>
          <w:sz w:val="24"/>
        </w:rPr>
      </w:pPr>
      <w:r>
        <w:rPr>
          <w:rFonts w:hint="eastAsia"/>
          <w:sz w:val="24"/>
        </w:rPr>
        <w:t>A.</w:t>
      </w:r>
      <w:r>
        <w:rPr>
          <w:rFonts w:hint="eastAsia"/>
          <w:sz w:val="24"/>
        </w:rPr>
        <w:t>单方无人伤事故，且损失金额在</w:t>
      </w:r>
      <w:r>
        <w:rPr>
          <w:rFonts w:hint="eastAsia"/>
          <w:sz w:val="24"/>
        </w:rPr>
        <w:t>5000</w:t>
      </w:r>
      <w:r>
        <w:rPr>
          <w:rFonts w:hint="eastAsia"/>
          <w:sz w:val="24"/>
        </w:rPr>
        <w:t>元以下；</w:t>
      </w:r>
    </w:p>
    <w:p w:rsidR="0093680C" w:rsidRDefault="00567365">
      <w:pPr>
        <w:spacing w:line="360" w:lineRule="auto"/>
        <w:ind w:firstLineChars="200" w:firstLine="480"/>
        <w:outlineLvl w:val="0"/>
        <w:rPr>
          <w:sz w:val="24"/>
        </w:rPr>
      </w:pPr>
      <w:r>
        <w:rPr>
          <w:rFonts w:hint="eastAsia"/>
          <w:sz w:val="24"/>
        </w:rPr>
        <w:t>B.</w:t>
      </w:r>
      <w:r>
        <w:rPr>
          <w:rFonts w:hint="eastAsia"/>
          <w:sz w:val="24"/>
        </w:rPr>
        <w:t>由于暴雨、暴风等自然灾害所造成的保险事故且损失金额在</w:t>
      </w:r>
      <w:r>
        <w:rPr>
          <w:rFonts w:hint="eastAsia"/>
          <w:sz w:val="24"/>
        </w:rPr>
        <w:t>5000</w:t>
      </w:r>
      <w:r>
        <w:rPr>
          <w:rFonts w:hint="eastAsia"/>
          <w:sz w:val="24"/>
        </w:rPr>
        <w:t>元以下</w:t>
      </w:r>
    </w:p>
    <w:p w:rsidR="0093680C" w:rsidRDefault="00567365">
      <w:pPr>
        <w:spacing w:line="360" w:lineRule="auto"/>
        <w:ind w:firstLineChars="200" w:firstLine="480"/>
        <w:outlineLvl w:val="0"/>
        <w:rPr>
          <w:sz w:val="24"/>
        </w:rPr>
      </w:pPr>
      <w:r>
        <w:rPr>
          <w:rFonts w:hint="eastAsia"/>
          <w:sz w:val="24"/>
        </w:rPr>
        <w:t>（</w:t>
      </w:r>
      <w:r>
        <w:rPr>
          <w:rFonts w:hint="eastAsia"/>
          <w:sz w:val="24"/>
        </w:rPr>
        <w:t>6</w:t>
      </w:r>
      <w:r>
        <w:rPr>
          <w:rFonts w:hint="eastAsia"/>
          <w:sz w:val="24"/>
        </w:rPr>
        <w:t>）轻微人员伤的快速处理：保险事故经交警处理责任明确，无其他纠纷在</w:t>
      </w:r>
      <w:r>
        <w:rPr>
          <w:rFonts w:hint="eastAsia"/>
          <w:sz w:val="24"/>
        </w:rPr>
        <w:t>1000</w:t>
      </w:r>
      <w:r>
        <w:rPr>
          <w:rFonts w:hint="eastAsia"/>
          <w:sz w:val="24"/>
        </w:rPr>
        <w:t>元以内的人员伤，由保险公司理赔员协助一次性处理。</w:t>
      </w:r>
    </w:p>
    <w:p w:rsidR="0093680C" w:rsidRDefault="00567365">
      <w:pPr>
        <w:spacing w:line="360" w:lineRule="auto"/>
        <w:ind w:firstLineChars="200" w:firstLine="480"/>
        <w:outlineLvl w:val="0"/>
        <w:rPr>
          <w:sz w:val="24"/>
        </w:rPr>
      </w:pPr>
      <w:r>
        <w:rPr>
          <w:rFonts w:hint="eastAsia"/>
          <w:sz w:val="24"/>
        </w:rPr>
        <w:t>（</w:t>
      </w:r>
      <w:r>
        <w:rPr>
          <w:rFonts w:hint="eastAsia"/>
          <w:sz w:val="24"/>
        </w:rPr>
        <w:t>7</w:t>
      </w:r>
      <w:r>
        <w:rPr>
          <w:rFonts w:hint="eastAsia"/>
          <w:sz w:val="24"/>
        </w:rPr>
        <w:t>）先行预赔付：发生重大事故，经现场勘查，初步定损后有</w:t>
      </w:r>
      <w:r>
        <w:rPr>
          <w:rFonts w:hint="eastAsia"/>
          <w:sz w:val="24"/>
        </w:rPr>
        <w:t>50%</w:t>
      </w:r>
      <w:r>
        <w:rPr>
          <w:rFonts w:hint="eastAsia"/>
          <w:sz w:val="24"/>
        </w:rPr>
        <w:t>的预付赔款。</w:t>
      </w:r>
    </w:p>
    <w:p w:rsidR="0093680C" w:rsidRDefault="00567365">
      <w:pPr>
        <w:spacing w:line="360" w:lineRule="auto"/>
        <w:ind w:firstLineChars="200" w:firstLine="480"/>
        <w:outlineLvl w:val="0"/>
        <w:rPr>
          <w:sz w:val="24"/>
        </w:rPr>
      </w:pPr>
      <w:r>
        <w:rPr>
          <w:rFonts w:hint="eastAsia"/>
          <w:sz w:val="24"/>
        </w:rPr>
        <w:t>（</w:t>
      </w:r>
      <w:r>
        <w:rPr>
          <w:rFonts w:hint="eastAsia"/>
          <w:sz w:val="24"/>
        </w:rPr>
        <w:t>8</w:t>
      </w:r>
      <w:r>
        <w:rPr>
          <w:rFonts w:hint="eastAsia"/>
          <w:sz w:val="24"/>
        </w:rPr>
        <w:t>）救援拖车服务：对每辆承保车辆提供不限次免费拖车服务及道路救援（全国范围内）。</w:t>
      </w:r>
    </w:p>
    <w:p w:rsidR="0093680C" w:rsidRDefault="00567365">
      <w:pPr>
        <w:spacing w:line="360" w:lineRule="auto"/>
        <w:ind w:firstLineChars="200" w:firstLine="480"/>
        <w:outlineLvl w:val="0"/>
        <w:rPr>
          <w:sz w:val="24"/>
        </w:rPr>
      </w:pPr>
      <w:r>
        <w:rPr>
          <w:rFonts w:hint="eastAsia"/>
          <w:sz w:val="24"/>
        </w:rPr>
        <w:t>（</w:t>
      </w:r>
      <w:r>
        <w:rPr>
          <w:rFonts w:hint="eastAsia"/>
          <w:sz w:val="24"/>
        </w:rPr>
        <w:t>9</w:t>
      </w:r>
      <w:r>
        <w:rPr>
          <w:rFonts w:hint="eastAsia"/>
          <w:sz w:val="24"/>
        </w:rPr>
        <w:t>）理赔材料：理赔前期采购人将材料一次性交齐（事业单位法人证书副本复印件、法人身份证复印件），理赔时无需再次提供相关材料，简化手续。</w:t>
      </w:r>
    </w:p>
    <w:p w:rsidR="0093680C" w:rsidRDefault="00567365">
      <w:pPr>
        <w:spacing w:line="360" w:lineRule="auto"/>
        <w:ind w:firstLineChars="200" w:firstLine="480"/>
        <w:outlineLvl w:val="0"/>
        <w:rPr>
          <w:sz w:val="24"/>
        </w:rPr>
      </w:pPr>
      <w:r>
        <w:rPr>
          <w:rFonts w:hint="eastAsia"/>
          <w:sz w:val="24"/>
        </w:rPr>
        <w:t>（</w:t>
      </w:r>
      <w:r>
        <w:rPr>
          <w:rFonts w:hint="eastAsia"/>
          <w:sz w:val="24"/>
        </w:rPr>
        <w:t>10</w:t>
      </w:r>
      <w:r>
        <w:rPr>
          <w:rFonts w:hint="eastAsia"/>
          <w:sz w:val="24"/>
        </w:rPr>
        <w:t>）应急服务措施，包括紧急情况、特殊灾害等。</w:t>
      </w:r>
    </w:p>
    <w:p w:rsidR="0093680C" w:rsidRDefault="00567365">
      <w:pPr>
        <w:spacing w:line="360" w:lineRule="auto"/>
        <w:ind w:firstLineChars="200" w:firstLine="480"/>
        <w:outlineLvl w:val="0"/>
        <w:rPr>
          <w:sz w:val="24"/>
        </w:rPr>
      </w:pPr>
      <w:r>
        <w:rPr>
          <w:rFonts w:hint="eastAsia"/>
          <w:sz w:val="24"/>
        </w:rPr>
        <w:t xml:space="preserve">4. </w:t>
      </w:r>
      <w:r>
        <w:rPr>
          <w:rFonts w:hint="eastAsia"/>
          <w:sz w:val="24"/>
        </w:rPr>
        <w:t>其他要求</w:t>
      </w:r>
    </w:p>
    <w:p w:rsidR="0093680C" w:rsidRDefault="00567365">
      <w:pPr>
        <w:spacing w:line="360" w:lineRule="auto"/>
        <w:ind w:firstLineChars="200" w:firstLine="480"/>
        <w:outlineLvl w:val="0"/>
        <w:rPr>
          <w:sz w:val="24"/>
        </w:rPr>
      </w:pPr>
      <w:r>
        <w:rPr>
          <w:rFonts w:hint="eastAsia"/>
          <w:sz w:val="24"/>
        </w:rPr>
        <w:t>成交供应商对全部</w:t>
      </w:r>
      <w:r>
        <w:rPr>
          <w:rFonts w:hint="eastAsia"/>
          <w:sz w:val="24"/>
        </w:rPr>
        <w:t>1031</w:t>
      </w:r>
      <w:r>
        <w:rPr>
          <w:rFonts w:hint="eastAsia"/>
          <w:sz w:val="24"/>
        </w:rPr>
        <w:t>部（包括本年度新购置</w:t>
      </w:r>
      <w:r>
        <w:rPr>
          <w:rFonts w:hint="eastAsia"/>
          <w:sz w:val="24"/>
        </w:rPr>
        <w:t>24</w:t>
      </w:r>
      <w:r>
        <w:rPr>
          <w:rFonts w:hint="eastAsia"/>
          <w:sz w:val="24"/>
        </w:rPr>
        <w:t>部未体现在清单内）承保车辆出具保险单前，应与采购人核对车辆信息，对已经报废处置或正在进行报废处置的车辆，不在进行续保。</w:t>
      </w:r>
    </w:p>
    <w:p w:rsidR="0093680C" w:rsidRDefault="00567365">
      <w:pPr>
        <w:spacing w:line="360" w:lineRule="auto"/>
        <w:ind w:firstLineChars="200" w:firstLine="480"/>
        <w:outlineLvl w:val="0"/>
        <w:rPr>
          <w:sz w:val="24"/>
        </w:rPr>
      </w:pPr>
      <w:r>
        <w:rPr>
          <w:rFonts w:hint="eastAsia"/>
          <w:sz w:val="24"/>
        </w:rPr>
        <w:t>已经出具保单的车辆，在保险期内报废处置的凭公安车辆管理部门出具的注销证明，办理退保手续。</w:t>
      </w:r>
    </w:p>
    <w:p w:rsidR="0093680C" w:rsidRDefault="00567365">
      <w:pPr>
        <w:spacing w:line="360" w:lineRule="auto"/>
        <w:ind w:firstLineChars="200" w:firstLine="480"/>
        <w:jc w:val="left"/>
        <w:rPr>
          <w:sz w:val="24"/>
        </w:rPr>
      </w:pPr>
      <w:r>
        <w:rPr>
          <w:rFonts w:hint="eastAsia"/>
          <w:sz w:val="24"/>
        </w:rPr>
        <w:t>已经出具保单的车辆，在保险期内报废处置的凭公安车辆管理部门出具的注销证明，办理退保手续。</w:t>
      </w:r>
    </w:p>
    <w:p w:rsidR="0093680C" w:rsidRDefault="00567365">
      <w:pPr>
        <w:spacing w:line="360" w:lineRule="auto"/>
        <w:ind w:firstLineChars="200" w:firstLine="480"/>
        <w:jc w:val="left"/>
        <w:rPr>
          <w:sz w:val="24"/>
        </w:rPr>
      </w:pPr>
      <w:r>
        <w:rPr>
          <w:rFonts w:hint="eastAsia"/>
          <w:sz w:val="24"/>
        </w:rPr>
        <w:t>（</w:t>
      </w:r>
      <w:r>
        <w:rPr>
          <w:rFonts w:hint="eastAsia"/>
          <w:sz w:val="24"/>
        </w:rPr>
        <w:t>1</w:t>
      </w:r>
      <w:r>
        <w:rPr>
          <w:rFonts w:hint="eastAsia"/>
          <w:sz w:val="24"/>
        </w:rPr>
        <w:t>）服务需求：负责办理投保车辆的保险手续、代缴车船税；出险车辆、理赔案件、赔款金额等方面的查询需求。</w:t>
      </w:r>
    </w:p>
    <w:p w:rsidR="0093680C" w:rsidRDefault="00567365">
      <w:pPr>
        <w:spacing w:line="360" w:lineRule="auto"/>
        <w:ind w:firstLineChars="200" w:firstLine="480"/>
        <w:jc w:val="left"/>
        <w:rPr>
          <w:sz w:val="24"/>
        </w:rPr>
      </w:pPr>
      <w:r>
        <w:rPr>
          <w:rFonts w:hint="eastAsia"/>
          <w:sz w:val="24"/>
        </w:rPr>
        <w:t>（</w:t>
      </w:r>
      <w:r>
        <w:rPr>
          <w:rFonts w:hint="eastAsia"/>
          <w:sz w:val="24"/>
        </w:rPr>
        <w:t>2</w:t>
      </w:r>
      <w:r>
        <w:rPr>
          <w:rFonts w:hint="eastAsia"/>
          <w:sz w:val="24"/>
        </w:rPr>
        <w:t>）车辆变更服务：主动协助，按照车辆变更通知</w:t>
      </w:r>
      <w:r>
        <w:rPr>
          <w:rFonts w:hint="eastAsia"/>
          <w:sz w:val="24"/>
        </w:rPr>
        <w:t>(</w:t>
      </w:r>
      <w:r>
        <w:rPr>
          <w:rFonts w:hint="eastAsia"/>
          <w:sz w:val="24"/>
        </w:rPr>
        <w:t>如过户、调拔、报废等</w:t>
      </w:r>
      <w:r>
        <w:rPr>
          <w:rFonts w:hint="eastAsia"/>
          <w:sz w:val="24"/>
        </w:rPr>
        <w:t>)</w:t>
      </w:r>
      <w:r>
        <w:rPr>
          <w:rFonts w:hint="eastAsia"/>
          <w:sz w:val="24"/>
        </w:rPr>
        <w:t>及时做批改手续。</w:t>
      </w:r>
    </w:p>
    <w:p w:rsidR="0093680C" w:rsidRDefault="00567365">
      <w:pPr>
        <w:spacing w:line="360" w:lineRule="auto"/>
        <w:ind w:firstLineChars="200" w:firstLine="480"/>
        <w:jc w:val="left"/>
        <w:rPr>
          <w:sz w:val="24"/>
        </w:rPr>
      </w:pPr>
      <w:r>
        <w:rPr>
          <w:rFonts w:hint="eastAsia"/>
          <w:sz w:val="24"/>
        </w:rPr>
        <w:t>（</w:t>
      </w:r>
      <w:r>
        <w:rPr>
          <w:rFonts w:hint="eastAsia"/>
          <w:sz w:val="24"/>
        </w:rPr>
        <w:t>3</w:t>
      </w:r>
      <w:r>
        <w:rPr>
          <w:rFonts w:hint="eastAsia"/>
          <w:sz w:val="24"/>
        </w:rPr>
        <w:t>）添加</w:t>
      </w:r>
      <w:r>
        <w:rPr>
          <w:rFonts w:hint="eastAsia"/>
          <w:sz w:val="24"/>
        </w:rPr>
        <w:t>VIP</w:t>
      </w:r>
      <w:r>
        <w:rPr>
          <w:rFonts w:hint="eastAsia"/>
          <w:sz w:val="24"/>
        </w:rPr>
        <w:t>客户标识：为投保车辆在系统内设置</w:t>
      </w:r>
      <w:r>
        <w:rPr>
          <w:rFonts w:hint="eastAsia"/>
          <w:sz w:val="24"/>
        </w:rPr>
        <w:t>VIP</w:t>
      </w:r>
      <w:r>
        <w:rPr>
          <w:rFonts w:hint="eastAsia"/>
          <w:sz w:val="24"/>
        </w:rPr>
        <w:t>标志，便于开通承保、理赔绿色服务通道。</w:t>
      </w:r>
    </w:p>
    <w:p w:rsidR="0093680C" w:rsidRDefault="00567365">
      <w:pPr>
        <w:spacing w:line="360" w:lineRule="auto"/>
        <w:ind w:firstLineChars="200" w:firstLine="480"/>
        <w:jc w:val="left"/>
        <w:rPr>
          <w:sz w:val="24"/>
        </w:rPr>
      </w:pPr>
      <w:r>
        <w:rPr>
          <w:rFonts w:hint="eastAsia"/>
          <w:sz w:val="24"/>
        </w:rPr>
        <w:t>（</w:t>
      </w:r>
      <w:r>
        <w:rPr>
          <w:rFonts w:hint="eastAsia"/>
          <w:sz w:val="24"/>
        </w:rPr>
        <w:t>4</w:t>
      </w:r>
      <w:r>
        <w:rPr>
          <w:rFonts w:hint="eastAsia"/>
          <w:sz w:val="24"/>
        </w:rPr>
        <w:t>）出险车辆案件协助：出险车辆涉及交通管理部门的双方事故案件，能协助车辆使用单位与交通管理部门进行沟通协调。</w:t>
      </w:r>
    </w:p>
    <w:p w:rsidR="0093680C" w:rsidRDefault="00567365">
      <w:pPr>
        <w:spacing w:line="360" w:lineRule="auto"/>
        <w:ind w:firstLineChars="200" w:firstLine="480"/>
        <w:jc w:val="left"/>
        <w:rPr>
          <w:sz w:val="24"/>
        </w:rPr>
      </w:pPr>
      <w:r>
        <w:rPr>
          <w:rFonts w:hint="eastAsia"/>
          <w:sz w:val="24"/>
        </w:rPr>
        <w:t>（</w:t>
      </w:r>
      <w:r>
        <w:rPr>
          <w:rFonts w:hint="eastAsia"/>
          <w:sz w:val="24"/>
        </w:rPr>
        <w:t>5</w:t>
      </w:r>
      <w:r>
        <w:rPr>
          <w:rFonts w:hint="eastAsia"/>
          <w:sz w:val="24"/>
        </w:rPr>
        <w:t>）交通事故法律咨询服务：对有争议的理赔诉讼案件，能派遣或委托法律诉讼专业人员协助进行应诉处理。</w:t>
      </w:r>
    </w:p>
    <w:p w:rsidR="0093680C" w:rsidRDefault="00567365">
      <w:pPr>
        <w:spacing w:line="360" w:lineRule="auto"/>
        <w:ind w:firstLineChars="200" w:firstLine="480"/>
        <w:jc w:val="left"/>
        <w:rPr>
          <w:sz w:val="24"/>
        </w:rPr>
      </w:pPr>
      <w:r>
        <w:rPr>
          <w:rFonts w:hint="eastAsia"/>
          <w:sz w:val="24"/>
        </w:rPr>
        <w:t>（</w:t>
      </w:r>
      <w:r>
        <w:rPr>
          <w:rFonts w:hint="eastAsia"/>
          <w:sz w:val="24"/>
        </w:rPr>
        <w:t>6</w:t>
      </w:r>
      <w:r>
        <w:rPr>
          <w:rFonts w:hint="eastAsia"/>
          <w:sz w:val="24"/>
        </w:rPr>
        <w:t>）接报案：设立</w:t>
      </w:r>
      <w:r>
        <w:rPr>
          <w:rFonts w:hint="eastAsia"/>
          <w:sz w:val="24"/>
        </w:rPr>
        <w:t>24</w:t>
      </w:r>
      <w:r>
        <w:rPr>
          <w:rFonts w:hint="eastAsia"/>
          <w:sz w:val="24"/>
        </w:rPr>
        <w:t>小时保险服务专线电话</w:t>
      </w:r>
      <w:r>
        <w:rPr>
          <w:rFonts w:hint="eastAsia"/>
          <w:sz w:val="24"/>
        </w:rPr>
        <w:t>,</w:t>
      </w:r>
      <w:r>
        <w:rPr>
          <w:rFonts w:hint="eastAsia"/>
          <w:sz w:val="24"/>
        </w:rPr>
        <w:t>对因特殊情况无法在规定时间内报案的</w:t>
      </w:r>
      <w:r>
        <w:rPr>
          <w:rFonts w:hint="eastAsia"/>
          <w:sz w:val="24"/>
        </w:rPr>
        <w:t xml:space="preserve">, </w:t>
      </w:r>
      <w:r>
        <w:rPr>
          <w:rFonts w:hint="eastAsia"/>
          <w:sz w:val="24"/>
        </w:rPr>
        <w:t>能协助办理补报案手续。</w:t>
      </w:r>
    </w:p>
    <w:p w:rsidR="0093680C" w:rsidRDefault="00567365">
      <w:pPr>
        <w:spacing w:line="360" w:lineRule="auto"/>
        <w:ind w:firstLineChars="200" w:firstLine="480"/>
        <w:jc w:val="left"/>
        <w:rPr>
          <w:sz w:val="24"/>
        </w:rPr>
      </w:pPr>
      <w:r>
        <w:rPr>
          <w:rFonts w:hint="eastAsia"/>
          <w:sz w:val="24"/>
        </w:rPr>
        <w:t>（</w:t>
      </w:r>
      <w:r>
        <w:rPr>
          <w:rFonts w:hint="eastAsia"/>
          <w:sz w:val="24"/>
        </w:rPr>
        <w:t>7</w:t>
      </w:r>
      <w:r>
        <w:rPr>
          <w:rFonts w:hint="eastAsia"/>
          <w:sz w:val="24"/>
        </w:rPr>
        <w:t>）全国通赔：车辆在保期间无论在哪个城市出险都可以全国通赔</w:t>
      </w:r>
      <w:r>
        <w:rPr>
          <w:rFonts w:hint="eastAsia"/>
          <w:sz w:val="24"/>
        </w:rPr>
        <w:t>,</w:t>
      </w:r>
      <w:r>
        <w:rPr>
          <w:rFonts w:hint="eastAsia"/>
          <w:sz w:val="24"/>
        </w:rPr>
        <w:t>无需回到本市理赔。</w:t>
      </w:r>
    </w:p>
    <w:p w:rsidR="0093680C" w:rsidRDefault="00567365">
      <w:pPr>
        <w:spacing w:line="360" w:lineRule="auto"/>
        <w:ind w:firstLineChars="200" w:firstLine="480"/>
        <w:jc w:val="left"/>
        <w:rPr>
          <w:sz w:val="24"/>
        </w:rPr>
      </w:pPr>
      <w:r>
        <w:rPr>
          <w:rFonts w:hint="eastAsia"/>
          <w:sz w:val="24"/>
        </w:rPr>
        <w:t>（</w:t>
      </w:r>
      <w:r>
        <w:rPr>
          <w:rFonts w:hint="eastAsia"/>
          <w:sz w:val="24"/>
        </w:rPr>
        <w:t>8</w:t>
      </w:r>
      <w:r>
        <w:rPr>
          <w:rFonts w:hint="eastAsia"/>
          <w:sz w:val="24"/>
        </w:rPr>
        <w:t>）开放式服务保障：登陆网站，借助网上查询功能，即可了解赔案处理状态</w:t>
      </w:r>
      <w:r>
        <w:rPr>
          <w:rFonts w:hint="eastAsia"/>
          <w:sz w:val="24"/>
        </w:rPr>
        <w:t>,</w:t>
      </w:r>
      <w:r>
        <w:rPr>
          <w:rFonts w:hint="eastAsia"/>
          <w:sz w:val="24"/>
        </w:rPr>
        <w:t>跟踪赔案进程。</w:t>
      </w:r>
    </w:p>
    <w:p w:rsidR="0093680C" w:rsidRDefault="00567365">
      <w:pPr>
        <w:spacing w:line="360" w:lineRule="auto"/>
        <w:ind w:firstLineChars="200" w:firstLine="480"/>
        <w:outlineLvl w:val="0"/>
        <w:rPr>
          <w:sz w:val="24"/>
        </w:rPr>
      </w:pPr>
      <w:r>
        <w:rPr>
          <w:rFonts w:hint="eastAsia"/>
          <w:sz w:val="24"/>
        </w:rPr>
        <w:t>（</w:t>
      </w:r>
      <w:r>
        <w:rPr>
          <w:rFonts w:hint="eastAsia"/>
          <w:sz w:val="24"/>
        </w:rPr>
        <w:t>9</w:t>
      </w:r>
      <w:r>
        <w:rPr>
          <w:rFonts w:hint="eastAsia"/>
          <w:sz w:val="24"/>
        </w:rPr>
        <w:t>）预付赔款：对</w:t>
      </w:r>
      <w:r>
        <w:rPr>
          <w:rFonts w:hint="eastAsia"/>
          <w:sz w:val="24"/>
        </w:rPr>
        <w:t>10</w:t>
      </w:r>
      <w:r>
        <w:rPr>
          <w:rFonts w:hint="eastAsia"/>
          <w:sz w:val="24"/>
        </w:rPr>
        <w:t>万元以上的重大案件，可提交申请，预付估损金额</w:t>
      </w:r>
      <w:r>
        <w:rPr>
          <w:rFonts w:hint="eastAsia"/>
          <w:sz w:val="24"/>
        </w:rPr>
        <w:t>50%</w:t>
      </w:r>
      <w:r>
        <w:rPr>
          <w:rFonts w:hint="eastAsia"/>
          <w:sz w:val="24"/>
        </w:rPr>
        <w:t>的先行赔款。</w:t>
      </w:r>
    </w:p>
    <w:p w:rsidR="0093680C" w:rsidRDefault="00567365">
      <w:pPr>
        <w:spacing w:line="360" w:lineRule="auto"/>
        <w:ind w:firstLineChars="200" w:firstLine="480"/>
        <w:outlineLvl w:val="0"/>
        <w:rPr>
          <w:sz w:val="24"/>
        </w:rPr>
      </w:pPr>
      <w:r>
        <w:rPr>
          <w:rFonts w:hint="eastAsia"/>
          <w:sz w:val="24"/>
        </w:rPr>
        <w:t>注：承保机动车明细从登录天津市政府采购中心网（网址：</w:t>
      </w:r>
      <w:r>
        <w:rPr>
          <w:rFonts w:hint="eastAsia"/>
          <w:sz w:val="24"/>
        </w:rPr>
        <w:t>http://tjgpc.zwfwb.tj.gov.cn</w:t>
      </w:r>
      <w:r>
        <w:rPr>
          <w:rFonts w:hint="eastAsia"/>
          <w:sz w:val="24"/>
        </w:rPr>
        <w:t>）</w:t>
      </w:r>
      <w:r>
        <w:rPr>
          <w:rFonts w:hint="eastAsia"/>
          <w:sz w:val="24"/>
        </w:rPr>
        <w:t>-</w:t>
      </w:r>
      <w:r>
        <w:rPr>
          <w:rFonts w:hint="eastAsia"/>
          <w:sz w:val="24"/>
        </w:rPr>
        <w:t>”网上招投标”</w:t>
      </w:r>
      <w:r>
        <w:rPr>
          <w:rFonts w:hint="eastAsia"/>
          <w:sz w:val="24"/>
        </w:rPr>
        <w:t>-</w:t>
      </w:r>
      <w:r>
        <w:rPr>
          <w:rFonts w:hint="eastAsia"/>
          <w:sz w:val="24"/>
        </w:rPr>
        <w:t>“供应商登录”</w:t>
      </w:r>
      <w:r>
        <w:rPr>
          <w:rFonts w:hint="eastAsia"/>
          <w:sz w:val="24"/>
        </w:rPr>
        <w:t>-</w:t>
      </w:r>
      <w:r>
        <w:rPr>
          <w:rFonts w:hint="eastAsia"/>
          <w:sz w:val="24"/>
        </w:rPr>
        <w:t>“市级集采机构入口”与竞争性磋商文件一并获取。</w:t>
      </w:r>
    </w:p>
    <w:p w:rsidR="0093680C" w:rsidRDefault="00567365">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★二</w:t>
      </w:r>
      <w:r>
        <w:rPr>
          <w:color w:val="000000"/>
          <w:sz w:val="24"/>
          <w:szCs w:val="24"/>
        </w:rPr>
        <w:t>、</w:t>
      </w:r>
      <w:r>
        <w:rPr>
          <w:rFonts w:hint="eastAsia"/>
          <w:sz w:val="24"/>
          <w:szCs w:val="24"/>
        </w:rPr>
        <w:t>商务要求</w:t>
      </w:r>
    </w:p>
    <w:p w:rsidR="0093680C" w:rsidRDefault="0056736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（一）报价要求</w:t>
      </w:r>
    </w:p>
    <w:p w:rsidR="0093680C" w:rsidRDefault="00567365">
      <w:pPr>
        <w:spacing w:line="360" w:lineRule="auto"/>
        <w:ind w:firstLineChars="200" w:firstLine="480"/>
        <w:rPr>
          <w:sz w:val="24"/>
        </w:rPr>
      </w:pPr>
      <w:r>
        <w:rPr>
          <w:sz w:val="24"/>
        </w:rPr>
        <w:t xml:space="preserve">1. </w:t>
      </w:r>
      <w:r>
        <w:rPr>
          <w:sz w:val="24"/>
        </w:rPr>
        <w:t>投标报价以人民币填列。</w:t>
      </w:r>
    </w:p>
    <w:p w:rsidR="0093680C" w:rsidRDefault="00567365">
      <w:pPr>
        <w:spacing w:line="360" w:lineRule="auto"/>
        <w:ind w:firstLineChars="200" w:firstLine="480"/>
        <w:rPr>
          <w:sz w:val="24"/>
        </w:rPr>
      </w:pPr>
      <w:r>
        <w:rPr>
          <w:sz w:val="24"/>
        </w:rPr>
        <w:t xml:space="preserve">2. </w:t>
      </w:r>
      <w:r>
        <w:rPr>
          <w:sz w:val="24"/>
        </w:rPr>
        <w:t>投标人的报价应包括：</w:t>
      </w:r>
    </w:p>
    <w:p w:rsidR="0093680C" w:rsidRDefault="00567365">
      <w:pPr>
        <w:spacing w:line="360" w:lineRule="auto"/>
        <w:ind w:firstLineChars="200" w:firstLine="480"/>
        <w:rPr>
          <w:sz w:val="24"/>
        </w:rPr>
      </w:pPr>
      <w:r>
        <w:rPr>
          <w:rFonts w:hint="eastAsia"/>
          <w:sz w:val="24"/>
        </w:rPr>
        <w:t xml:space="preserve">A. </w:t>
      </w:r>
      <w:r>
        <w:rPr>
          <w:rFonts w:hint="eastAsia"/>
          <w:sz w:val="24"/>
        </w:rPr>
        <w:t>机动车交通事故责任强制保险保险费</w:t>
      </w:r>
    </w:p>
    <w:p w:rsidR="0093680C" w:rsidRDefault="00567365">
      <w:pPr>
        <w:spacing w:line="360" w:lineRule="auto"/>
        <w:ind w:firstLineChars="200" w:firstLine="480"/>
        <w:rPr>
          <w:sz w:val="24"/>
        </w:rPr>
      </w:pPr>
      <w:r>
        <w:rPr>
          <w:rFonts w:hint="eastAsia"/>
          <w:sz w:val="24"/>
        </w:rPr>
        <w:t xml:space="preserve">B. </w:t>
      </w:r>
      <w:r>
        <w:rPr>
          <w:rFonts w:hint="eastAsia"/>
          <w:sz w:val="24"/>
        </w:rPr>
        <w:t>机动车商业保险保险费（主险）：第三者责任保险（责任限额人民币</w:t>
      </w:r>
      <w:r>
        <w:rPr>
          <w:rFonts w:hint="eastAsia"/>
          <w:sz w:val="24"/>
        </w:rPr>
        <w:t>200</w:t>
      </w:r>
      <w:r>
        <w:rPr>
          <w:rFonts w:hint="eastAsia"/>
          <w:sz w:val="24"/>
        </w:rPr>
        <w:t>万元）、机动车损失保险、车上人员责任保险（司机责任限额人民币</w:t>
      </w:r>
      <w:r>
        <w:rPr>
          <w:rFonts w:hint="eastAsia"/>
          <w:sz w:val="24"/>
        </w:rPr>
        <w:t>10</w:t>
      </w:r>
      <w:r>
        <w:rPr>
          <w:rFonts w:hint="eastAsia"/>
          <w:sz w:val="24"/>
        </w:rPr>
        <w:t>万元、乘客每人责任限额人民币</w:t>
      </w:r>
      <w:r>
        <w:rPr>
          <w:rFonts w:hint="eastAsia"/>
          <w:sz w:val="24"/>
        </w:rPr>
        <w:t>10</w:t>
      </w:r>
      <w:r>
        <w:rPr>
          <w:rFonts w:hint="eastAsia"/>
          <w:sz w:val="24"/>
        </w:rPr>
        <w:t>万元，按行驶证上的人员数）。</w:t>
      </w:r>
    </w:p>
    <w:p w:rsidR="0093680C" w:rsidRDefault="00567365">
      <w:pPr>
        <w:spacing w:line="360" w:lineRule="auto"/>
        <w:ind w:firstLineChars="200" w:firstLine="480"/>
        <w:rPr>
          <w:sz w:val="24"/>
        </w:rPr>
      </w:pPr>
      <w:r>
        <w:rPr>
          <w:rFonts w:hint="eastAsia"/>
          <w:sz w:val="24"/>
        </w:rPr>
        <w:t xml:space="preserve">C. </w:t>
      </w:r>
      <w:r>
        <w:rPr>
          <w:rFonts w:hint="eastAsia"/>
          <w:sz w:val="24"/>
        </w:rPr>
        <w:t>机动车商业保险保险费（附加险）：车身划痕损失险（保险金额为</w:t>
      </w:r>
      <w:r>
        <w:rPr>
          <w:rFonts w:hint="eastAsia"/>
          <w:sz w:val="24"/>
        </w:rPr>
        <w:t>2000</w:t>
      </w:r>
      <w:r>
        <w:rPr>
          <w:rFonts w:hint="eastAsia"/>
          <w:sz w:val="24"/>
        </w:rPr>
        <w:t>元；车辆明细表中注册日期至该车保险到期日三年内车辆投保此险种）。</w:t>
      </w:r>
    </w:p>
    <w:p w:rsidR="0093680C" w:rsidRDefault="00567365">
      <w:pPr>
        <w:spacing w:line="360" w:lineRule="auto"/>
        <w:ind w:firstLineChars="200" w:firstLine="480"/>
        <w:rPr>
          <w:sz w:val="24"/>
        </w:rPr>
      </w:pPr>
      <w:r>
        <w:rPr>
          <w:rFonts w:hint="eastAsia"/>
          <w:sz w:val="24"/>
        </w:rPr>
        <w:t>报价应包含以上为完成竞争性磋商文件规定全部任务所需的一切应有费用。合同结算以实际承保车辆数为准。</w:t>
      </w:r>
    </w:p>
    <w:p w:rsidR="0093680C" w:rsidRDefault="00567365">
      <w:pPr>
        <w:spacing w:line="360" w:lineRule="auto"/>
        <w:ind w:firstLineChars="200" w:firstLine="480"/>
        <w:rPr>
          <w:sz w:val="24"/>
        </w:rPr>
      </w:pPr>
      <w:r>
        <w:rPr>
          <w:sz w:val="24"/>
        </w:rPr>
        <w:t xml:space="preserve">3. </w:t>
      </w:r>
      <w:r>
        <w:rPr>
          <w:sz w:val="24"/>
        </w:rPr>
        <w:t>验收相关费用由投标人负责。</w:t>
      </w:r>
    </w:p>
    <w:p w:rsidR="0093680C" w:rsidRDefault="0056736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（二）时间、地点要求：</w:t>
      </w:r>
    </w:p>
    <w:p w:rsidR="0093680C" w:rsidRDefault="0056736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1. </w:t>
      </w:r>
      <w:r>
        <w:rPr>
          <w:rFonts w:ascii="Times New Roman" w:eastAsia="宋体" w:hAnsi="Times New Roman" w:cs="Times New Roman"/>
          <w:color w:val="auto"/>
          <w:kern w:val="2"/>
        </w:rPr>
        <w:t>时间要求：</w:t>
      </w:r>
      <w:bookmarkStart w:id="4" w:name="OLE_LINK6"/>
      <w:r>
        <w:rPr>
          <w:rFonts w:ascii="Times New Roman" w:eastAsia="宋体" w:hAnsi="Times New Roman" w:cs="Times New Roman" w:hint="eastAsia"/>
          <w:color w:val="auto"/>
          <w:kern w:val="2"/>
        </w:rPr>
        <w:t>合同规定的保险期限起始之日起</w:t>
      </w:r>
      <w:r>
        <w:rPr>
          <w:rFonts w:ascii="Times New Roman" w:eastAsia="宋体" w:hAnsi="Times New Roman" w:cs="Times New Roman" w:hint="eastAsia"/>
          <w:color w:val="auto"/>
          <w:kern w:val="2"/>
        </w:rPr>
        <w:t>1</w:t>
      </w:r>
      <w:r>
        <w:rPr>
          <w:rFonts w:ascii="Times New Roman" w:eastAsia="宋体" w:hAnsi="Times New Roman" w:cs="Times New Roman" w:hint="eastAsia"/>
          <w:color w:val="auto"/>
          <w:kern w:val="2"/>
        </w:rPr>
        <w:t>年的保险期</w:t>
      </w:r>
      <w:r>
        <w:rPr>
          <w:rFonts w:ascii="Times New Roman" w:eastAsia="宋体" w:hAnsi="Times New Roman" w:cs="Times New Roman"/>
          <w:color w:val="auto"/>
          <w:kern w:val="2"/>
        </w:rPr>
        <w:t>（特殊情况以合同为准）。</w:t>
      </w:r>
      <w:bookmarkEnd w:id="4"/>
    </w:p>
    <w:p w:rsidR="0093680C" w:rsidRDefault="0056736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2. </w:t>
      </w:r>
      <w:r>
        <w:rPr>
          <w:rFonts w:ascii="Times New Roman" w:eastAsia="宋体" w:hAnsi="Times New Roman" w:cs="Times New Roman" w:hint="eastAsia"/>
          <w:color w:val="auto"/>
          <w:kern w:val="2"/>
        </w:rPr>
        <w:t>服务</w:t>
      </w:r>
      <w:r>
        <w:rPr>
          <w:rFonts w:ascii="Times New Roman" w:eastAsia="宋体" w:hAnsi="Times New Roman" w:cs="Times New Roman"/>
          <w:color w:val="auto"/>
          <w:kern w:val="2"/>
        </w:rPr>
        <w:t>地点：</w:t>
      </w:r>
      <w:r>
        <w:rPr>
          <w:rFonts w:ascii="Times New Roman" w:eastAsia="宋体" w:hAnsi="Times New Roman" w:cs="Times New Roman" w:hint="eastAsia"/>
          <w:color w:val="auto"/>
          <w:kern w:val="2"/>
        </w:rPr>
        <w:t>全国范围</w:t>
      </w:r>
      <w:r>
        <w:rPr>
          <w:rFonts w:ascii="Times New Roman" w:eastAsia="宋体" w:hAnsi="Times New Roman" w:cs="Times New Roman"/>
          <w:color w:val="auto"/>
          <w:kern w:val="2"/>
        </w:rPr>
        <w:t>（特殊情况以合同为准）。</w:t>
      </w:r>
    </w:p>
    <w:p w:rsidR="0093680C" w:rsidRDefault="0056736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w:t>
      </w:r>
      <w:r>
        <w:rPr>
          <w:rFonts w:ascii="Times New Roman" w:eastAsia="宋体" w:hAnsi="Times New Roman" w:cs="Times New Roman" w:hint="eastAsia"/>
          <w:color w:val="auto"/>
          <w:kern w:val="2"/>
        </w:rPr>
        <w:t>三</w:t>
      </w:r>
      <w:r>
        <w:rPr>
          <w:rFonts w:ascii="Times New Roman" w:eastAsia="宋体" w:hAnsi="Times New Roman" w:cs="Times New Roman"/>
          <w:color w:val="auto"/>
          <w:kern w:val="2"/>
        </w:rPr>
        <w:t>）付款方式</w:t>
      </w:r>
    </w:p>
    <w:p w:rsidR="0093680C" w:rsidRDefault="00567365">
      <w:pPr>
        <w:pStyle w:val="Default"/>
        <w:spacing w:line="360" w:lineRule="auto"/>
        <w:ind w:firstLineChars="200" w:firstLine="480"/>
        <w:jc w:val="both"/>
        <w:rPr>
          <w:rFonts w:ascii="Times New Roman" w:eastAsia="宋体" w:hAnsi="Times New Roman" w:cs="Times New Roman"/>
          <w:color w:val="auto"/>
          <w:kern w:val="2"/>
        </w:rPr>
      </w:pPr>
      <w:r>
        <w:rPr>
          <w:rFonts w:asciiTheme="minorEastAsia" w:eastAsiaTheme="minorEastAsia" w:hAnsiTheme="minorEastAsia" w:cs="仿宋" w:hint="eastAsia"/>
          <w:color w:val="auto"/>
        </w:rPr>
        <w:t>成交供应商根据采购人车辆实际，按季度或批次实际出单后由成交</w:t>
      </w:r>
      <w:r>
        <w:rPr>
          <w:rFonts w:asciiTheme="minorEastAsia" w:eastAsiaTheme="minorEastAsia" w:hAnsiTheme="minorEastAsia" w:cs="仿宋"/>
          <w:color w:val="auto"/>
        </w:rPr>
        <w:t>供应商提供</w:t>
      </w:r>
      <w:bookmarkStart w:id="5" w:name="OLE_LINK5"/>
      <w:r>
        <w:rPr>
          <w:rFonts w:asciiTheme="minorEastAsia" w:eastAsiaTheme="minorEastAsia" w:hAnsiTheme="minorEastAsia" w:cs="仿宋"/>
          <w:color w:val="auto"/>
        </w:rPr>
        <w:t>对应发票和台账，</w:t>
      </w:r>
      <w:bookmarkEnd w:id="5"/>
      <w:r>
        <w:rPr>
          <w:rFonts w:asciiTheme="minorEastAsia" w:eastAsiaTheme="minorEastAsia" w:hAnsiTheme="minorEastAsia" w:cs="仿宋" w:hint="eastAsia"/>
          <w:color w:val="auto"/>
        </w:rPr>
        <w:t>10个工作日内支付</w:t>
      </w:r>
      <w:r>
        <w:rPr>
          <w:rFonts w:asciiTheme="minorEastAsia" w:eastAsiaTheme="minorEastAsia" w:hAnsiTheme="minorEastAsia" w:cs="仿宋"/>
          <w:color w:val="auto"/>
        </w:rPr>
        <w:t>对应款项</w:t>
      </w:r>
      <w:r>
        <w:rPr>
          <w:rFonts w:ascii="Times New Roman" w:eastAsia="宋体" w:hAnsi="Times New Roman" w:cs="Times New Roman"/>
          <w:color w:val="auto"/>
          <w:kern w:val="2"/>
        </w:rPr>
        <w:t>（特殊情况以合同为准）。</w:t>
      </w:r>
    </w:p>
    <w:p w:rsidR="0093680C" w:rsidRDefault="0056736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w:t>
      </w:r>
      <w:r>
        <w:rPr>
          <w:rFonts w:ascii="Times New Roman" w:eastAsia="宋体" w:hAnsi="Times New Roman" w:cs="Times New Roman" w:hint="eastAsia"/>
          <w:color w:val="auto"/>
          <w:kern w:val="2"/>
        </w:rPr>
        <w:t>四</w:t>
      </w:r>
      <w:r>
        <w:rPr>
          <w:rFonts w:ascii="Times New Roman" w:eastAsia="宋体" w:hAnsi="Times New Roman" w:cs="Times New Roman"/>
          <w:color w:val="auto"/>
          <w:kern w:val="2"/>
        </w:rPr>
        <w:t>）磋商保证金及履约保证金：本项目不收取磋商保证金及履约保证金。</w:t>
      </w:r>
    </w:p>
    <w:p w:rsidR="0093680C" w:rsidRDefault="00567365">
      <w:pPr>
        <w:autoSpaceDE w:val="0"/>
        <w:autoSpaceDN w:val="0"/>
        <w:adjustRightInd w:val="0"/>
        <w:spacing w:line="360" w:lineRule="auto"/>
        <w:ind w:firstLineChars="200" w:firstLine="480"/>
        <w:rPr>
          <w:rFonts w:eastAsiaTheme="minorEastAsia"/>
          <w:bCs/>
          <w:sz w:val="24"/>
        </w:rPr>
      </w:pPr>
      <w:r>
        <w:rPr>
          <w:rFonts w:eastAsiaTheme="minorEastAsia" w:hint="eastAsia"/>
          <w:bCs/>
          <w:sz w:val="24"/>
        </w:rPr>
        <w:t>四</w:t>
      </w:r>
      <w:r>
        <w:rPr>
          <w:rFonts w:eastAsiaTheme="minorEastAsia"/>
          <w:bCs/>
          <w:sz w:val="24"/>
        </w:rPr>
        <w:t>、评分因素及评标标准</w:t>
      </w:r>
    </w:p>
    <w:tbl>
      <w:tblPr>
        <w:tblW w:w="10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19"/>
        <w:gridCol w:w="7311"/>
        <w:gridCol w:w="1143"/>
      </w:tblGrid>
      <w:tr w:rsidR="0093680C">
        <w:trPr>
          <w:trHeight w:val="251"/>
          <w:jc w:val="center"/>
        </w:trPr>
        <w:tc>
          <w:tcPr>
            <w:tcW w:w="9606" w:type="dxa"/>
            <w:gridSpan w:val="3"/>
            <w:shd w:val="clear" w:color="auto" w:fill="auto"/>
            <w:noWrap/>
            <w:vAlign w:val="center"/>
          </w:tcPr>
          <w:p w:rsidR="0093680C" w:rsidRDefault="00567365">
            <w:pPr>
              <w:widowControl/>
              <w:adjustRightInd w:val="0"/>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20</w:t>
            </w:r>
            <w:r>
              <w:rPr>
                <w:rFonts w:hint="eastAsia"/>
                <w:kern w:val="0"/>
                <w:sz w:val="24"/>
                <w:szCs w:val="24"/>
              </w:rPr>
              <w:t>分）</w:t>
            </w:r>
          </w:p>
        </w:tc>
        <w:tc>
          <w:tcPr>
            <w:tcW w:w="1143" w:type="dxa"/>
            <w:shd w:val="clear" w:color="auto" w:fill="auto"/>
            <w:vAlign w:val="center"/>
          </w:tcPr>
          <w:p w:rsidR="0093680C" w:rsidRDefault="00567365">
            <w:pPr>
              <w:widowControl/>
              <w:adjustRightInd w:val="0"/>
              <w:snapToGrid w:val="0"/>
              <w:jc w:val="center"/>
              <w:rPr>
                <w:kern w:val="0"/>
                <w:sz w:val="24"/>
                <w:szCs w:val="24"/>
              </w:rPr>
            </w:pPr>
            <w:r>
              <w:rPr>
                <w:rFonts w:hint="eastAsia"/>
                <w:kern w:val="0"/>
                <w:sz w:val="24"/>
                <w:szCs w:val="24"/>
              </w:rPr>
              <w:t>分值</w:t>
            </w:r>
          </w:p>
        </w:tc>
      </w:tr>
      <w:tr w:rsidR="0093680C">
        <w:trPr>
          <w:trHeight w:val="780"/>
          <w:jc w:val="center"/>
        </w:trPr>
        <w:tc>
          <w:tcPr>
            <w:tcW w:w="876" w:type="dxa"/>
            <w:shd w:val="clear" w:color="auto" w:fill="auto"/>
            <w:noWrap/>
            <w:vAlign w:val="center"/>
          </w:tcPr>
          <w:p w:rsidR="0093680C" w:rsidRDefault="00567365">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93680C" w:rsidRDefault="00567365">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93680C" w:rsidRDefault="00567365">
            <w:pPr>
              <w:widowControl/>
              <w:adjustRightInd w:val="0"/>
              <w:snapToGrid w:val="0"/>
              <w:rPr>
                <w:kern w:val="0"/>
                <w:sz w:val="24"/>
                <w:szCs w:val="24"/>
              </w:rPr>
            </w:pPr>
            <w:r>
              <w:rPr>
                <w:kern w:val="0"/>
                <w:sz w:val="24"/>
                <w:szCs w:val="24"/>
              </w:rPr>
              <w:t>（</w:t>
            </w:r>
            <w:r>
              <w:rPr>
                <w:kern w:val="0"/>
                <w:sz w:val="24"/>
                <w:szCs w:val="24"/>
              </w:rPr>
              <w:t>1</w:t>
            </w:r>
            <w:r>
              <w:rPr>
                <w:kern w:val="0"/>
                <w:sz w:val="24"/>
                <w:szCs w:val="24"/>
              </w:rPr>
              <w:t>）报价超过采购预算的，</w:t>
            </w:r>
            <w:r>
              <w:rPr>
                <w:rFonts w:hint="eastAsia"/>
                <w:kern w:val="0"/>
                <w:sz w:val="24"/>
                <w:szCs w:val="24"/>
              </w:rPr>
              <w:t>响应</w:t>
            </w:r>
            <w:r>
              <w:rPr>
                <w:kern w:val="0"/>
                <w:sz w:val="24"/>
                <w:szCs w:val="24"/>
              </w:rPr>
              <w:t>无效，未超过采购预算的报价按以下公式进行计算。</w:t>
            </w:r>
          </w:p>
          <w:p w:rsidR="0093680C" w:rsidRDefault="00567365">
            <w:pPr>
              <w:widowControl/>
              <w:adjustRightInd w:val="0"/>
              <w:snapToGrid w:val="0"/>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w:t>
            </w:r>
            <w:r>
              <w:rPr>
                <w:rFonts w:hint="eastAsia"/>
                <w:kern w:val="0"/>
                <w:sz w:val="24"/>
                <w:szCs w:val="24"/>
              </w:rPr>
              <w:t>20</w:t>
            </w:r>
          </w:p>
          <w:p w:rsidR="0093680C" w:rsidRDefault="00567365">
            <w:pPr>
              <w:widowControl/>
              <w:adjustRightInd w:val="0"/>
              <w:snapToGrid w:val="0"/>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rsidR="0093680C" w:rsidRDefault="00F96F53">
            <w:pPr>
              <w:widowControl/>
              <w:adjustRightInd w:val="0"/>
              <w:snapToGrid w:val="0"/>
              <w:jc w:val="center"/>
              <w:rPr>
                <w:kern w:val="0"/>
                <w:sz w:val="24"/>
                <w:szCs w:val="24"/>
              </w:rPr>
            </w:pPr>
            <w:r w:rsidRPr="00F96F53">
              <w:rPr>
                <w:rFonts w:hint="eastAsia"/>
                <w:color w:val="FF0000"/>
                <w:kern w:val="0"/>
                <w:sz w:val="24"/>
                <w:szCs w:val="24"/>
              </w:rPr>
              <w:t>2</w:t>
            </w:r>
            <w:r w:rsidR="00567365" w:rsidRPr="00F96F53">
              <w:rPr>
                <w:rFonts w:hint="eastAsia"/>
                <w:color w:val="FF0000"/>
                <w:kern w:val="0"/>
                <w:sz w:val="24"/>
                <w:szCs w:val="24"/>
              </w:rPr>
              <w:t>0</w:t>
            </w:r>
          </w:p>
        </w:tc>
      </w:tr>
      <w:tr w:rsidR="0093680C">
        <w:trPr>
          <w:trHeight w:val="292"/>
          <w:jc w:val="center"/>
        </w:trPr>
        <w:tc>
          <w:tcPr>
            <w:tcW w:w="9606" w:type="dxa"/>
            <w:gridSpan w:val="3"/>
            <w:shd w:val="clear" w:color="auto" w:fill="auto"/>
            <w:noWrap/>
            <w:vAlign w:val="center"/>
          </w:tcPr>
          <w:p w:rsidR="0093680C" w:rsidRDefault="00567365">
            <w:pPr>
              <w:widowControl/>
              <w:adjustRightInd w:val="0"/>
              <w:snapToGrid w:val="0"/>
              <w:jc w:val="center"/>
              <w:rPr>
                <w:kern w:val="0"/>
                <w:sz w:val="24"/>
                <w:szCs w:val="24"/>
              </w:rPr>
            </w:pPr>
            <w:r>
              <w:rPr>
                <w:rFonts w:hint="eastAsia"/>
                <w:kern w:val="0"/>
                <w:sz w:val="24"/>
                <w:szCs w:val="24"/>
              </w:rPr>
              <w:t>第二部分</w:t>
            </w:r>
            <w:r>
              <w:rPr>
                <w:rFonts w:hint="eastAsia"/>
                <w:kern w:val="0"/>
                <w:sz w:val="24"/>
                <w:szCs w:val="24"/>
              </w:rPr>
              <w:t xml:space="preserve"> </w:t>
            </w:r>
            <w:r>
              <w:rPr>
                <w:rFonts w:hint="eastAsia"/>
                <w:kern w:val="0"/>
                <w:sz w:val="24"/>
                <w:szCs w:val="24"/>
              </w:rPr>
              <w:t>客观分（</w:t>
            </w:r>
            <w:r>
              <w:rPr>
                <w:rFonts w:hint="eastAsia"/>
                <w:kern w:val="0"/>
                <w:sz w:val="24"/>
                <w:szCs w:val="24"/>
              </w:rPr>
              <w:t>50</w:t>
            </w:r>
            <w:r>
              <w:rPr>
                <w:rFonts w:hint="eastAsia"/>
                <w:kern w:val="0"/>
                <w:sz w:val="24"/>
                <w:szCs w:val="24"/>
              </w:rPr>
              <w:t>分）</w:t>
            </w:r>
          </w:p>
        </w:tc>
        <w:tc>
          <w:tcPr>
            <w:tcW w:w="1143" w:type="dxa"/>
            <w:shd w:val="clear" w:color="auto" w:fill="auto"/>
            <w:vAlign w:val="center"/>
          </w:tcPr>
          <w:p w:rsidR="0093680C" w:rsidRDefault="00567365">
            <w:pPr>
              <w:widowControl/>
              <w:adjustRightInd w:val="0"/>
              <w:snapToGrid w:val="0"/>
              <w:jc w:val="center"/>
              <w:rPr>
                <w:kern w:val="0"/>
                <w:sz w:val="24"/>
                <w:szCs w:val="24"/>
              </w:rPr>
            </w:pPr>
            <w:r>
              <w:rPr>
                <w:rFonts w:hint="eastAsia"/>
                <w:kern w:val="0"/>
                <w:sz w:val="24"/>
                <w:szCs w:val="24"/>
              </w:rPr>
              <w:t>分值</w:t>
            </w:r>
          </w:p>
        </w:tc>
      </w:tr>
      <w:tr w:rsidR="0093680C">
        <w:trPr>
          <w:trHeight w:val="1050"/>
          <w:jc w:val="center"/>
        </w:trPr>
        <w:tc>
          <w:tcPr>
            <w:tcW w:w="876" w:type="dxa"/>
            <w:shd w:val="clear" w:color="auto" w:fill="auto"/>
            <w:noWrap/>
            <w:vAlign w:val="center"/>
          </w:tcPr>
          <w:p w:rsidR="0093680C" w:rsidRDefault="00567365">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93680C" w:rsidRDefault="00567365">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93680C" w:rsidRDefault="00567365">
            <w:pPr>
              <w:widowControl/>
              <w:adjustRightInd w:val="0"/>
              <w:snapToGrid w:val="0"/>
              <w:rPr>
                <w:kern w:val="0"/>
                <w:sz w:val="24"/>
                <w:szCs w:val="24"/>
              </w:rPr>
            </w:pPr>
            <w:r>
              <w:rPr>
                <w:rFonts w:hint="eastAsia"/>
                <w:kern w:val="0"/>
                <w:sz w:val="24"/>
                <w:szCs w:val="24"/>
              </w:rPr>
              <w:t>完全按照以下要求提供投标人曾实施的机动车保险服务业绩，提供的证明材料均不得遮挡涂黑，否则不予认定加分。</w:t>
            </w:r>
          </w:p>
          <w:p w:rsidR="0093680C" w:rsidRDefault="00567365">
            <w:pPr>
              <w:widowControl/>
              <w:adjustRightInd w:val="0"/>
              <w:snapToGrid w:val="0"/>
              <w:rPr>
                <w:kern w:val="0"/>
                <w:sz w:val="24"/>
                <w:szCs w:val="24"/>
              </w:rPr>
            </w:pPr>
            <w:r>
              <w:rPr>
                <w:rFonts w:hint="eastAsia"/>
                <w:kern w:val="0"/>
                <w:sz w:val="24"/>
                <w:szCs w:val="24"/>
              </w:rPr>
              <w:t>合同原件扫描件。包括买卖双方名称及盖章、承保机动车数量、合同签订日期（应为</w:t>
            </w:r>
            <w:r>
              <w:rPr>
                <w:rFonts w:hint="eastAsia"/>
                <w:kern w:val="0"/>
                <w:sz w:val="24"/>
                <w:szCs w:val="24"/>
              </w:rPr>
              <w:t>2023</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w:t>
            </w:r>
          </w:p>
          <w:p w:rsidR="0093680C" w:rsidRDefault="00567365">
            <w:pPr>
              <w:widowControl/>
              <w:adjustRightInd w:val="0"/>
              <w:snapToGrid w:val="0"/>
              <w:rPr>
                <w:kern w:val="0"/>
                <w:sz w:val="24"/>
                <w:szCs w:val="24"/>
              </w:rPr>
            </w:pPr>
            <w:r>
              <w:rPr>
                <w:rFonts w:hint="eastAsia"/>
                <w:kern w:val="0"/>
                <w:sz w:val="24"/>
                <w:szCs w:val="24"/>
              </w:rPr>
              <w:t>1</w:t>
            </w:r>
            <w:r>
              <w:rPr>
                <w:rFonts w:hint="eastAsia"/>
                <w:kern w:val="0"/>
                <w:sz w:val="24"/>
                <w:szCs w:val="24"/>
              </w:rPr>
              <w:t>个业绩</w:t>
            </w:r>
            <w:r>
              <w:rPr>
                <w:rFonts w:hint="eastAsia"/>
                <w:kern w:val="0"/>
                <w:sz w:val="24"/>
                <w:szCs w:val="24"/>
              </w:rPr>
              <w:t>2</w:t>
            </w:r>
            <w:r>
              <w:rPr>
                <w:rFonts w:hint="eastAsia"/>
                <w:kern w:val="0"/>
                <w:sz w:val="24"/>
                <w:szCs w:val="24"/>
              </w:rPr>
              <w:t>分，最多</w:t>
            </w:r>
            <w:r>
              <w:rPr>
                <w:rFonts w:hint="eastAsia"/>
                <w:kern w:val="0"/>
                <w:sz w:val="24"/>
                <w:szCs w:val="24"/>
              </w:rPr>
              <w:t>10</w:t>
            </w:r>
            <w:r>
              <w:rPr>
                <w:rFonts w:hint="eastAsia"/>
                <w:kern w:val="0"/>
                <w:sz w:val="24"/>
                <w:szCs w:val="24"/>
              </w:rPr>
              <w:t>分</w:t>
            </w:r>
          </w:p>
        </w:tc>
        <w:tc>
          <w:tcPr>
            <w:tcW w:w="1143" w:type="dxa"/>
            <w:shd w:val="clear" w:color="auto" w:fill="auto"/>
            <w:vAlign w:val="center"/>
          </w:tcPr>
          <w:p w:rsidR="0093680C" w:rsidRDefault="00567365">
            <w:pPr>
              <w:widowControl/>
              <w:adjustRightInd w:val="0"/>
              <w:snapToGrid w:val="0"/>
              <w:jc w:val="center"/>
              <w:rPr>
                <w:kern w:val="0"/>
                <w:sz w:val="24"/>
                <w:szCs w:val="24"/>
              </w:rPr>
            </w:pPr>
            <w:r>
              <w:rPr>
                <w:rFonts w:hint="eastAsia"/>
                <w:kern w:val="0"/>
                <w:sz w:val="24"/>
                <w:szCs w:val="24"/>
              </w:rPr>
              <w:t>10</w:t>
            </w:r>
          </w:p>
        </w:tc>
      </w:tr>
      <w:tr w:rsidR="0093680C">
        <w:trPr>
          <w:trHeight w:val="1050"/>
          <w:jc w:val="center"/>
        </w:trPr>
        <w:tc>
          <w:tcPr>
            <w:tcW w:w="876" w:type="dxa"/>
            <w:shd w:val="clear" w:color="auto" w:fill="auto"/>
            <w:noWrap/>
            <w:vAlign w:val="center"/>
          </w:tcPr>
          <w:p w:rsidR="0093680C" w:rsidRDefault="00567365">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93680C" w:rsidRDefault="00567365">
            <w:pPr>
              <w:widowControl/>
              <w:adjustRightInd w:val="0"/>
              <w:snapToGrid w:val="0"/>
              <w:jc w:val="center"/>
              <w:rPr>
                <w:kern w:val="0"/>
                <w:sz w:val="24"/>
                <w:szCs w:val="24"/>
              </w:rPr>
            </w:pPr>
            <w:r>
              <w:rPr>
                <w:rFonts w:hint="eastAsia"/>
                <w:sz w:val="24"/>
              </w:rPr>
              <w:t>投标人所属法人企业偿付能力情况评价</w:t>
            </w:r>
          </w:p>
        </w:tc>
        <w:tc>
          <w:tcPr>
            <w:tcW w:w="7311" w:type="dxa"/>
            <w:shd w:val="clear" w:color="auto" w:fill="auto"/>
            <w:vAlign w:val="center"/>
          </w:tcPr>
          <w:p w:rsidR="0093680C" w:rsidRDefault="00567365">
            <w:pPr>
              <w:widowControl/>
              <w:adjustRightInd w:val="0"/>
              <w:snapToGrid w:val="0"/>
              <w:rPr>
                <w:kern w:val="0"/>
                <w:sz w:val="24"/>
                <w:szCs w:val="24"/>
              </w:rPr>
            </w:pPr>
            <w:r>
              <w:rPr>
                <w:rFonts w:hint="eastAsia"/>
                <w:kern w:val="0"/>
                <w:sz w:val="24"/>
                <w:szCs w:val="24"/>
              </w:rPr>
              <w:t>2024</w:t>
            </w:r>
            <w:r>
              <w:rPr>
                <w:rFonts w:hint="eastAsia"/>
                <w:kern w:val="0"/>
                <w:sz w:val="24"/>
                <w:szCs w:val="24"/>
              </w:rPr>
              <w:t>年末投标人所属法人企业综合偿付能力充足率≥</w:t>
            </w:r>
            <w:r>
              <w:rPr>
                <w:rFonts w:hint="eastAsia"/>
                <w:kern w:val="0"/>
                <w:sz w:val="24"/>
                <w:szCs w:val="24"/>
              </w:rPr>
              <w:t>150%</w:t>
            </w:r>
            <w:r>
              <w:rPr>
                <w:rFonts w:hint="eastAsia"/>
                <w:kern w:val="0"/>
                <w:sz w:val="24"/>
                <w:szCs w:val="24"/>
              </w:rPr>
              <w:t>，得</w:t>
            </w:r>
            <w:r>
              <w:rPr>
                <w:rFonts w:hint="eastAsia"/>
                <w:kern w:val="0"/>
                <w:sz w:val="24"/>
                <w:szCs w:val="24"/>
              </w:rPr>
              <w:t>2</w:t>
            </w:r>
            <w:r>
              <w:rPr>
                <w:rFonts w:hint="eastAsia"/>
                <w:kern w:val="0"/>
                <w:sz w:val="24"/>
                <w:szCs w:val="24"/>
              </w:rPr>
              <w:t>分；在此基础上，每增加</w:t>
            </w:r>
            <w:r>
              <w:rPr>
                <w:rFonts w:hint="eastAsia"/>
                <w:kern w:val="0"/>
                <w:sz w:val="24"/>
                <w:szCs w:val="24"/>
              </w:rPr>
              <w:t>20</w:t>
            </w:r>
            <w:r>
              <w:rPr>
                <w:rFonts w:hint="eastAsia"/>
                <w:kern w:val="0"/>
                <w:sz w:val="24"/>
                <w:szCs w:val="24"/>
              </w:rPr>
              <w:t>个百分点加</w:t>
            </w:r>
            <w:r>
              <w:rPr>
                <w:rFonts w:hint="eastAsia"/>
                <w:kern w:val="0"/>
                <w:sz w:val="24"/>
                <w:szCs w:val="24"/>
              </w:rPr>
              <w:t>1</w:t>
            </w:r>
            <w:r>
              <w:rPr>
                <w:rFonts w:hint="eastAsia"/>
                <w:kern w:val="0"/>
                <w:sz w:val="24"/>
                <w:szCs w:val="24"/>
              </w:rPr>
              <w:t>分（不足</w:t>
            </w:r>
            <w:r>
              <w:rPr>
                <w:rFonts w:hint="eastAsia"/>
                <w:kern w:val="0"/>
                <w:sz w:val="24"/>
                <w:szCs w:val="24"/>
              </w:rPr>
              <w:t>20</w:t>
            </w:r>
            <w:r>
              <w:rPr>
                <w:rFonts w:hint="eastAsia"/>
                <w:kern w:val="0"/>
                <w:sz w:val="24"/>
                <w:szCs w:val="24"/>
              </w:rPr>
              <w:t>个百分点的不加分）。本项最高得</w:t>
            </w:r>
            <w:r>
              <w:rPr>
                <w:rFonts w:hint="eastAsia"/>
                <w:kern w:val="0"/>
                <w:sz w:val="24"/>
                <w:szCs w:val="24"/>
              </w:rPr>
              <w:t>7</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投标人需提供所属法人企业</w:t>
            </w:r>
            <w:r>
              <w:rPr>
                <w:rFonts w:hint="eastAsia"/>
                <w:kern w:val="0"/>
                <w:sz w:val="24"/>
                <w:szCs w:val="24"/>
              </w:rPr>
              <w:t>2024</w:t>
            </w:r>
            <w:r>
              <w:rPr>
                <w:rFonts w:hint="eastAsia"/>
                <w:kern w:val="0"/>
                <w:sz w:val="24"/>
                <w:szCs w:val="24"/>
              </w:rPr>
              <w:t>年度经会计师事务所审计的偿付能力书面材料扫描件，否则，不得分。</w:t>
            </w:r>
          </w:p>
        </w:tc>
        <w:tc>
          <w:tcPr>
            <w:tcW w:w="1143" w:type="dxa"/>
            <w:shd w:val="clear" w:color="auto" w:fill="auto"/>
            <w:vAlign w:val="center"/>
          </w:tcPr>
          <w:p w:rsidR="0093680C" w:rsidRDefault="00567365">
            <w:pPr>
              <w:widowControl/>
              <w:adjustRightInd w:val="0"/>
              <w:snapToGrid w:val="0"/>
              <w:jc w:val="center"/>
              <w:rPr>
                <w:kern w:val="0"/>
                <w:sz w:val="24"/>
                <w:szCs w:val="24"/>
              </w:rPr>
            </w:pPr>
            <w:r>
              <w:rPr>
                <w:rFonts w:hint="eastAsia"/>
                <w:kern w:val="0"/>
                <w:sz w:val="24"/>
                <w:szCs w:val="24"/>
              </w:rPr>
              <w:t>7</w:t>
            </w:r>
          </w:p>
        </w:tc>
      </w:tr>
      <w:tr w:rsidR="0093680C">
        <w:trPr>
          <w:trHeight w:val="416"/>
          <w:jc w:val="center"/>
        </w:trPr>
        <w:tc>
          <w:tcPr>
            <w:tcW w:w="876" w:type="dxa"/>
            <w:shd w:val="clear" w:color="auto" w:fill="auto"/>
            <w:noWrap/>
            <w:vAlign w:val="center"/>
          </w:tcPr>
          <w:p w:rsidR="0093680C" w:rsidRDefault="00567365">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93680C" w:rsidRDefault="00567365">
            <w:pPr>
              <w:widowControl/>
              <w:adjustRightInd w:val="0"/>
              <w:snapToGrid w:val="0"/>
              <w:jc w:val="center"/>
              <w:rPr>
                <w:kern w:val="0"/>
                <w:sz w:val="24"/>
                <w:szCs w:val="24"/>
              </w:rPr>
            </w:pPr>
            <w:r>
              <w:rPr>
                <w:rFonts w:hint="eastAsia"/>
                <w:sz w:val="24"/>
              </w:rPr>
              <w:t>投标人所属法人企业风险综合评级</w:t>
            </w:r>
          </w:p>
        </w:tc>
        <w:tc>
          <w:tcPr>
            <w:tcW w:w="7311" w:type="dxa"/>
            <w:shd w:val="clear" w:color="auto" w:fill="auto"/>
            <w:vAlign w:val="center"/>
          </w:tcPr>
          <w:p w:rsidR="0093680C" w:rsidRDefault="00567365">
            <w:pPr>
              <w:widowControl/>
              <w:adjustRightInd w:val="0"/>
              <w:snapToGrid w:val="0"/>
              <w:rPr>
                <w:kern w:val="0"/>
                <w:sz w:val="24"/>
                <w:szCs w:val="24"/>
              </w:rPr>
            </w:pPr>
            <w:r>
              <w:rPr>
                <w:rFonts w:hint="eastAsia"/>
                <w:kern w:val="0"/>
                <w:sz w:val="24"/>
                <w:szCs w:val="24"/>
              </w:rPr>
              <w:t>自</w:t>
            </w:r>
            <w:r>
              <w:rPr>
                <w:rFonts w:hint="eastAsia"/>
                <w:kern w:val="0"/>
                <w:sz w:val="24"/>
                <w:szCs w:val="24"/>
              </w:rPr>
              <w:t>2024</w:t>
            </w:r>
            <w:r>
              <w:rPr>
                <w:rFonts w:hint="eastAsia"/>
                <w:kern w:val="0"/>
                <w:sz w:val="24"/>
                <w:szCs w:val="24"/>
              </w:rPr>
              <w:t>年第一季度至响应文件提交截止日期前，投标人所属法人企业在国家金融监督管理总局发布的按季度进行的风险综合评级中获得</w:t>
            </w:r>
            <w:r>
              <w:rPr>
                <w:rFonts w:hint="eastAsia"/>
                <w:kern w:val="0"/>
                <w:sz w:val="24"/>
                <w:szCs w:val="24"/>
              </w:rPr>
              <w:t>1</w:t>
            </w:r>
            <w:r>
              <w:rPr>
                <w:rFonts w:hint="eastAsia"/>
                <w:kern w:val="0"/>
                <w:sz w:val="24"/>
                <w:szCs w:val="24"/>
              </w:rPr>
              <w:t>次“</w:t>
            </w:r>
            <w:r>
              <w:rPr>
                <w:rFonts w:hint="eastAsia"/>
                <w:kern w:val="0"/>
                <w:sz w:val="24"/>
                <w:szCs w:val="24"/>
              </w:rPr>
              <w:t>A</w:t>
            </w:r>
            <w:r>
              <w:rPr>
                <w:rFonts w:hint="eastAsia"/>
                <w:kern w:val="0"/>
                <w:sz w:val="24"/>
                <w:szCs w:val="24"/>
              </w:rPr>
              <w:t>”类的，得</w:t>
            </w:r>
            <w:r>
              <w:rPr>
                <w:rFonts w:hint="eastAsia"/>
                <w:kern w:val="0"/>
                <w:sz w:val="24"/>
                <w:szCs w:val="24"/>
              </w:rPr>
              <w:t>2</w:t>
            </w:r>
            <w:r>
              <w:rPr>
                <w:rFonts w:hint="eastAsia"/>
                <w:kern w:val="0"/>
                <w:sz w:val="24"/>
                <w:szCs w:val="24"/>
              </w:rPr>
              <w:t>分；获得</w:t>
            </w:r>
            <w:r>
              <w:rPr>
                <w:rFonts w:hint="eastAsia"/>
                <w:kern w:val="0"/>
                <w:sz w:val="24"/>
                <w:szCs w:val="24"/>
              </w:rPr>
              <w:t>1</w:t>
            </w:r>
            <w:r>
              <w:rPr>
                <w:rFonts w:hint="eastAsia"/>
                <w:kern w:val="0"/>
                <w:sz w:val="24"/>
                <w:szCs w:val="24"/>
              </w:rPr>
              <w:t>次“</w:t>
            </w:r>
            <w:r>
              <w:rPr>
                <w:rFonts w:hint="eastAsia"/>
                <w:kern w:val="0"/>
                <w:sz w:val="24"/>
                <w:szCs w:val="24"/>
              </w:rPr>
              <w:t>B</w:t>
            </w:r>
            <w:r>
              <w:rPr>
                <w:rFonts w:hint="eastAsia"/>
                <w:kern w:val="0"/>
                <w:sz w:val="24"/>
                <w:szCs w:val="24"/>
              </w:rPr>
              <w:t>”类的，得</w:t>
            </w:r>
            <w:r>
              <w:rPr>
                <w:rFonts w:hint="eastAsia"/>
                <w:kern w:val="0"/>
                <w:sz w:val="24"/>
                <w:szCs w:val="24"/>
              </w:rPr>
              <w:t>1</w:t>
            </w:r>
            <w:r>
              <w:rPr>
                <w:rFonts w:hint="eastAsia"/>
                <w:kern w:val="0"/>
                <w:sz w:val="24"/>
                <w:szCs w:val="24"/>
              </w:rPr>
              <w:t>分；本项最高得</w:t>
            </w:r>
            <w:r>
              <w:rPr>
                <w:rFonts w:hint="eastAsia"/>
                <w:kern w:val="0"/>
                <w:sz w:val="24"/>
                <w:szCs w:val="24"/>
              </w:rPr>
              <w:t>7</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投标人须提供自</w:t>
            </w:r>
            <w:r>
              <w:rPr>
                <w:rFonts w:hint="eastAsia"/>
                <w:kern w:val="0"/>
                <w:sz w:val="24"/>
                <w:szCs w:val="24"/>
              </w:rPr>
              <w:t>2024</w:t>
            </w:r>
            <w:r>
              <w:rPr>
                <w:rFonts w:hint="eastAsia"/>
                <w:kern w:val="0"/>
                <w:sz w:val="24"/>
                <w:szCs w:val="24"/>
              </w:rPr>
              <w:t>年第一季度至响应文件提交截止日期前国家金融监督管理总局发布的对各家商业保险公司按季度进行的风险综合评级通报扫描件或通报截屏，否则不得分。</w:t>
            </w:r>
          </w:p>
        </w:tc>
        <w:tc>
          <w:tcPr>
            <w:tcW w:w="1143" w:type="dxa"/>
            <w:shd w:val="clear" w:color="auto" w:fill="auto"/>
            <w:vAlign w:val="center"/>
          </w:tcPr>
          <w:p w:rsidR="0093680C" w:rsidRDefault="00567365">
            <w:pPr>
              <w:widowControl/>
              <w:adjustRightInd w:val="0"/>
              <w:snapToGrid w:val="0"/>
              <w:jc w:val="center"/>
              <w:rPr>
                <w:kern w:val="0"/>
                <w:sz w:val="24"/>
                <w:szCs w:val="24"/>
              </w:rPr>
            </w:pPr>
            <w:r>
              <w:rPr>
                <w:rFonts w:hint="eastAsia"/>
                <w:kern w:val="0"/>
                <w:sz w:val="24"/>
                <w:szCs w:val="24"/>
              </w:rPr>
              <w:t>7</w:t>
            </w:r>
          </w:p>
        </w:tc>
      </w:tr>
      <w:tr w:rsidR="0093680C">
        <w:trPr>
          <w:trHeight w:val="243"/>
          <w:jc w:val="center"/>
        </w:trPr>
        <w:tc>
          <w:tcPr>
            <w:tcW w:w="876" w:type="dxa"/>
            <w:shd w:val="clear" w:color="auto" w:fill="auto"/>
            <w:noWrap/>
            <w:vAlign w:val="center"/>
          </w:tcPr>
          <w:p w:rsidR="0093680C" w:rsidRDefault="00567365">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93680C" w:rsidRDefault="00567365">
            <w:pPr>
              <w:widowControl/>
              <w:adjustRightInd w:val="0"/>
              <w:snapToGrid w:val="0"/>
              <w:jc w:val="center"/>
              <w:rPr>
                <w:sz w:val="24"/>
              </w:rPr>
            </w:pPr>
            <w:r>
              <w:rPr>
                <w:rFonts w:hint="eastAsia"/>
                <w:sz w:val="24"/>
              </w:rPr>
              <w:t>投标人服务条件评价</w:t>
            </w:r>
          </w:p>
        </w:tc>
        <w:tc>
          <w:tcPr>
            <w:tcW w:w="7311" w:type="dxa"/>
            <w:shd w:val="clear" w:color="auto" w:fill="auto"/>
            <w:vAlign w:val="center"/>
          </w:tcPr>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）服务机构评价（</w:t>
            </w:r>
            <w:r>
              <w:rPr>
                <w:rFonts w:hint="eastAsia"/>
                <w:kern w:val="0"/>
                <w:sz w:val="24"/>
                <w:szCs w:val="24"/>
              </w:rPr>
              <w:t>6</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投标人须提供在天津市行政区域内服务机构《保险许可证》扫描件，否则，不得分（不加分）。</w:t>
            </w:r>
          </w:p>
          <w:p w:rsidR="0093680C" w:rsidRDefault="00567365">
            <w:pPr>
              <w:widowControl/>
              <w:adjustRightInd w:val="0"/>
              <w:snapToGrid w:val="0"/>
              <w:rPr>
                <w:kern w:val="0"/>
                <w:sz w:val="24"/>
                <w:szCs w:val="24"/>
              </w:rPr>
            </w:pPr>
            <w:r>
              <w:rPr>
                <w:rFonts w:hint="eastAsia"/>
                <w:kern w:val="0"/>
                <w:sz w:val="24"/>
                <w:szCs w:val="24"/>
              </w:rPr>
              <w:t>投标人在上述区域内未设立服务机构的，不得分；设立</w:t>
            </w:r>
            <w:r>
              <w:rPr>
                <w:rFonts w:hint="eastAsia"/>
                <w:kern w:val="0"/>
                <w:sz w:val="24"/>
                <w:szCs w:val="24"/>
              </w:rPr>
              <w:t>1</w:t>
            </w:r>
            <w:r>
              <w:rPr>
                <w:rFonts w:hint="eastAsia"/>
                <w:kern w:val="0"/>
                <w:sz w:val="24"/>
                <w:szCs w:val="24"/>
              </w:rPr>
              <w:t>至</w:t>
            </w:r>
            <w:r>
              <w:rPr>
                <w:rFonts w:hint="eastAsia"/>
                <w:kern w:val="0"/>
                <w:sz w:val="24"/>
                <w:szCs w:val="24"/>
              </w:rPr>
              <w:t>9</w:t>
            </w:r>
            <w:r>
              <w:rPr>
                <w:rFonts w:hint="eastAsia"/>
                <w:kern w:val="0"/>
                <w:sz w:val="24"/>
                <w:szCs w:val="24"/>
              </w:rPr>
              <w:t>家服务机构的，得</w:t>
            </w:r>
            <w:r>
              <w:rPr>
                <w:rFonts w:hint="eastAsia"/>
                <w:kern w:val="0"/>
                <w:sz w:val="24"/>
                <w:szCs w:val="24"/>
              </w:rPr>
              <w:t>1</w:t>
            </w:r>
            <w:r>
              <w:rPr>
                <w:rFonts w:hint="eastAsia"/>
                <w:kern w:val="0"/>
                <w:sz w:val="24"/>
                <w:szCs w:val="24"/>
              </w:rPr>
              <w:t>分；设立</w:t>
            </w:r>
            <w:r>
              <w:rPr>
                <w:rFonts w:hint="eastAsia"/>
                <w:kern w:val="0"/>
                <w:sz w:val="24"/>
                <w:szCs w:val="24"/>
              </w:rPr>
              <w:t>10</w:t>
            </w:r>
            <w:r>
              <w:rPr>
                <w:rFonts w:hint="eastAsia"/>
                <w:kern w:val="0"/>
                <w:sz w:val="24"/>
                <w:szCs w:val="24"/>
              </w:rPr>
              <w:t>家服务机构的，得</w:t>
            </w:r>
            <w:r>
              <w:rPr>
                <w:rFonts w:hint="eastAsia"/>
                <w:kern w:val="0"/>
                <w:sz w:val="24"/>
                <w:szCs w:val="24"/>
              </w:rPr>
              <w:t>2</w:t>
            </w:r>
            <w:r>
              <w:rPr>
                <w:rFonts w:hint="eastAsia"/>
                <w:kern w:val="0"/>
                <w:sz w:val="24"/>
                <w:szCs w:val="24"/>
              </w:rPr>
              <w:t>分；在</w:t>
            </w:r>
            <w:r>
              <w:rPr>
                <w:rFonts w:hint="eastAsia"/>
                <w:kern w:val="0"/>
                <w:sz w:val="24"/>
                <w:szCs w:val="24"/>
              </w:rPr>
              <w:t>10</w:t>
            </w:r>
            <w:r>
              <w:rPr>
                <w:rFonts w:hint="eastAsia"/>
                <w:kern w:val="0"/>
                <w:sz w:val="24"/>
                <w:szCs w:val="24"/>
              </w:rPr>
              <w:t>家服务机构基础上每增加</w:t>
            </w:r>
            <w:r>
              <w:rPr>
                <w:rFonts w:hint="eastAsia"/>
                <w:kern w:val="0"/>
                <w:sz w:val="24"/>
                <w:szCs w:val="24"/>
              </w:rPr>
              <w:t>5</w:t>
            </w:r>
            <w:r>
              <w:rPr>
                <w:rFonts w:hint="eastAsia"/>
                <w:kern w:val="0"/>
                <w:sz w:val="24"/>
                <w:szCs w:val="24"/>
              </w:rPr>
              <w:t>家加</w:t>
            </w:r>
            <w:r>
              <w:rPr>
                <w:rFonts w:hint="eastAsia"/>
                <w:kern w:val="0"/>
                <w:sz w:val="24"/>
                <w:szCs w:val="24"/>
              </w:rPr>
              <w:t>1</w:t>
            </w:r>
            <w:r>
              <w:rPr>
                <w:rFonts w:hint="eastAsia"/>
                <w:kern w:val="0"/>
                <w:sz w:val="24"/>
                <w:szCs w:val="24"/>
              </w:rPr>
              <w:t>分（不足</w:t>
            </w:r>
            <w:r>
              <w:rPr>
                <w:rFonts w:hint="eastAsia"/>
                <w:kern w:val="0"/>
                <w:sz w:val="24"/>
                <w:szCs w:val="24"/>
              </w:rPr>
              <w:t>5</w:t>
            </w:r>
            <w:r>
              <w:rPr>
                <w:rFonts w:hint="eastAsia"/>
                <w:kern w:val="0"/>
                <w:sz w:val="24"/>
                <w:szCs w:val="24"/>
              </w:rPr>
              <w:t>家的部分不加分）。本项最高得</w:t>
            </w:r>
            <w:r>
              <w:rPr>
                <w:rFonts w:hint="eastAsia"/>
                <w:kern w:val="0"/>
                <w:sz w:val="24"/>
                <w:szCs w:val="24"/>
              </w:rPr>
              <w:t>6</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）勘察人员评价（</w:t>
            </w:r>
            <w:r>
              <w:rPr>
                <w:rFonts w:hint="eastAsia"/>
                <w:kern w:val="0"/>
                <w:sz w:val="24"/>
                <w:szCs w:val="24"/>
              </w:rPr>
              <w:t>10</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提供递交响应文件</w:t>
            </w:r>
            <w:r>
              <w:rPr>
                <w:rFonts w:hint="eastAsia"/>
                <w:sz w:val="24"/>
              </w:rPr>
              <w:t>截止</w:t>
            </w:r>
            <w:r>
              <w:rPr>
                <w:rFonts w:hint="eastAsia"/>
                <w:kern w:val="0"/>
                <w:sz w:val="24"/>
                <w:szCs w:val="24"/>
              </w:rPr>
              <w:t>日前三个月中任意一个月的投标人（或投标人所属法人企业）为投入本项目的勘察人员缴纳社会保险证明扫描件。合格的勘察人员按以下原则给分：</w:t>
            </w:r>
          </w:p>
          <w:p w:rsidR="0093680C" w:rsidRDefault="00567365">
            <w:pPr>
              <w:widowControl/>
              <w:adjustRightInd w:val="0"/>
              <w:snapToGrid w:val="0"/>
              <w:rPr>
                <w:kern w:val="0"/>
                <w:sz w:val="24"/>
                <w:szCs w:val="24"/>
              </w:rPr>
            </w:pPr>
            <w:r>
              <w:rPr>
                <w:rFonts w:hint="eastAsia"/>
                <w:kern w:val="0"/>
                <w:sz w:val="24"/>
                <w:szCs w:val="24"/>
              </w:rPr>
              <w:t>100</w:t>
            </w:r>
            <w:r>
              <w:rPr>
                <w:rFonts w:hint="eastAsia"/>
                <w:kern w:val="0"/>
                <w:sz w:val="24"/>
                <w:szCs w:val="24"/>
              </w:rPr>
              <w:t>人（或以上）：</w:t>
            </w:r>
            <w:r>
              <w:rPr>
                <w:rFonts w:hint="eastAsia"/>
                <w:kern w:val="0"/>
                <w:sz w:val="24"/>
                <w:szCs w:val="24"/>
              </w:rPr>
              <w:t>10</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80</w:t>
            </w:r>
            <w:r>
              <w:rPr>
                <w:rFonts w:hint="eastAsia"/>
                <w:kern w:val="0"/>
                <w:sz w:val="24"/>
                <w:szCs w:val="24"/>
              </w:rPr>
              <w:t>人</w:t>
            </w:r>
            <w:r>
              <w:rPr>
                <w:rFonts w:hint="eastAsia"/>
                <w:kern w:val="0"/>
                <w:sz w:val="24"/>
                <w:szCs w:val="24"/>
              </w:rPr>
              <w:t>-99</w:t>
            </w:r>
            <w:r>
              <w:rPr>
                <w:rFonts w:hint="eastAsia"/>
                <w:kern w:val="0"/>
                <w:sz w:val="24"/>
                <w:szCs w:val="24"/>
              </w:rPr>
              <w:t>人：</w:t>
            </w:r>
            <w:r>
              <w:rPr>
                <w:rFonts w:hint="eastAsia"/>
                <w:kern w:val="0"/>
                <w:sz w:val="24"/>
                <w:szCs w:val="24"/>
              </w:rPr>
              <w:t>9</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60</w:t>
            </w:r>
            <w:r>
              <w:rPr>
                <w:rFonts w:hint="eastAsia"/>
                <w:kern w:val="0"/>
                <w:sz w:val="24"/>
                <w:szCs w:val="24"/>
              </w:rPr>
              <w:t>人</w:t>
            </w:r>
            <w:r>
              <w:rPr>
                <w:rFonts w:hint="eastAsia"/>
                <w:kern w:val="0"/>
                <w:sz w:val="24"/>
                <w:szCs w:val="24"/>
              </w:rPr>
              <w:t>-79</w:t>
            </w:r>
            <w:r>
              <w:rPr>
                <w:rFonts w:hint="eastAsia"/>
                <w:kern w:val="0"/>
                <w:sz w:val="24"/>
                <w:szCs w:val="24"/>
              </w:rPr>
              <w:t>人：</w:t>
            </w:r>
            <w:r>
              <w:rPr>
                <w:rFonts w:hint="eastAsia"/>
                <w:kern w:val="0"/>
                <w:sz w:val="24"/>
                <w:szCs w:val="24"/>
              </w:rPr>
              <w:t>8</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50</w:t>
            </w:r>
            <w:r>
              <w:rPr>
                <w:rFonts w:hint="eastAsia"/>
                <w:kern w:val="0"/>
                <w:sz w:val="24"/>
                <w:szCs w:val="24"/>
              </w:rPr>
              <w:t>人</w:t>
            </w:r>
            <w:r>
              <w:rPr>
                <w:rFonts w:hint="eastAsia"/>
                <w:kern w:val="0"/>
                <w:sz w:val="24"/>
                <w:szCs w:val="24"/>
              </w:rPr>
              <w:t>-59</w:t>
            </w:r>
            <w:r>
              <w:rPr>
                <w:rFonts w:hint="eastAsia"/>
                <w:kern w:val="0"/>
                <w:sz w:val="24"/>
                <w:szCs w:val="24"/>
              </w:rPr>
              <w:t>人：</w:t>
            </w:r>
            <w:r>
              <w:rPr>
                <w:rFonts w:hint="eastAsia"/>
                <w:kern w:val="0"/>
                <w:sz w:val="24"/>
                <w:szCs w:val="24"/>
              </w:rPr>
              <w:t>7</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40</w:t>
            </w:r>
            <w:r>
              <w:rPr>
                <w:rFonts w:hint="eastAsia"/>
                <w:kern w:val="0"/>
                <w:sz w:val="24"/>
                <w:szCs w:val="24"/>
              </w:rPr>
              <w:t>人</w:t>
            </w:r>
            <w:r>
              <w:rPr>
                <w:rFonts w:hint="eastAsia"/>
                <w:kern w:val="0"/>
                <w:sz w:val="24"/>
                <w:szCs w:val="24"/>
              </w:rPr>
              <w:t>-49</w:t>
            </w:r>
            <w:r>
              <w:rPr>
                <w:rFonts w:hint="eastAsia"/>
                <w:kern w:val="0"/>
                <w:sz w:val="24"/>
                <w:szCs w:val="24"/>
              </w:rPr>
              <w:t>人：</w:t>
            </w:r>
            <w:r>
              <w:rPr>
                <w:rFonts w:hint="eastAsia"/>
                <w:kern w:val="0"/>
                <w:sz w:val="24"/>
                <w:szCs w:val="24"/>
              </w:rPr>
              <w:t>6</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30</w:t>
            </w:r>
            <w:r>
              <w:rPr>
                <w:rFonts w:hint="eastAsia"/>
                <w:kern w:val="0"/>
                <w:sz w:val="24"/>
                <w:szCs w:val="24"/>
              </w:rPr>
              <w:t>人</w:t>
            </w:r>
            <w:r>
              <w:rPr>
                <w:rFonts w:hint="eastAsia"/>
                <w:kern w:val="0"/>
                <w:sz w:val="24"/>
                <w:szCs w:val="24"/>
              </w:rPr>
              <w:t>-39</w:t>
            </w:r>
            <w:r>
              <w:rPr>
                <w:rFonts w:hint="eastAsia"/>
                <w:kern w:val="0"/>
                <w:sz w:val="24"/>
                <w:szCs w:val="24"/>
              </w:rPr>
              <w:t>人：</w:t>
            </w:r>
            <w:r>
              <w:rPr>
                <w:rFonts w:hint="eastAsia"/>
                <w:kern w:val="0"/>
                <w:sz w:val="24"/>
                <w:szCs w:val="24"/>
              </w:rPr>
              <w:t>5</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20</w:t>
            </w:r>
            <w:r>
              <w:rPr>
                <w:rFonts w:hint="eastAsia"/>
                <w:kern w:val="0"/>
                <w:sz w:val="24"/>
                <w:szCs w:val="24"/>
              </w:rPr>
              <w:t>人</w:t>
            </w:r>
            <w:r>
              <w:rPr>
                <w:rFonts w:hint="eastAsia"/>
                <w:kern w:val="0"/>
                <w:sz w:val="24"/>
                <w:szCs w:val="24"/>
              </w:rPr>
              <w:t>-29</w:t>
            </w:r>
            <w:r>
              <w:rPr>
                <w:rFonts w:hint="eastAsia"/>
                <w:kern w:val="0"/>
                <w:sz w:val="24"/>
                <w:szCs w:val="24"/>
              </w:rPr>
              <w:t>人：</w:t>
            </w:r>
            <w:r>
              <w:rPr>
                <w:rFonts w:hint="eastAsia"/>
                <w:kern w:val="0"/>
                <w:sz w:val="24"/>
                <w:szCs w:val="24"/>
              </w:rPr>
              <w:t>4</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不足</w:t>
            </w:r>
            <w:r>
              <w:rPr>
                <w:rFonts w:hint="eastAsia"/>
                <w:kern w:val="0"/>
                <w:sz w:val="24"/>
                <w:szCs w:val="24"/>
              </w:rPr>
              <w:t>20</w:t>
            </w:r>
            <w:r>
              <w:rPr>
                <w:rFonts w:hint="eastAsia"/>
                <w:kern w:val="0"/>
                <w:sz w:val="24"/>
                <w:szCs w:val="24"/>
              </w:rPr>
              <w:t>人的：</w:t>
            </w:r>
            <w:r>
              <w:rPr>
                <w:rFonts w:hint="eastAsia"/>
                <w:kern w:val="0"/>
                <w:sz w:val="24"/>
                <w:szCs w:val="24"/>
              </w:rPr>
              <w:t>0</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）理赔勘察车辆评价（</w:t>
            </w:r>
            <w:r>
              <w:rPr>
                <w:rFonts w:hint="eastAsia"/>
                <w:kern w:val="0"/>
                <w:sz w:val="24"/>
                <w:szCs w:val="24"/>
              </w:rPr>
              <w:t>10</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提供投入本项目的理赔查勘车辆机动车行驶证扫描件，行驶证载明的所有人应为投标人或投标人所属法人企业。</w:t>
            </w:r>
          </w:p>
          <w:p w:rsidR="0093680C" w:rsidRDefault="00567365">
            <w:pPr>
              <w:widowControl/>
              <w:adjustRightInd w:val="0"/>
              <w:snapToGrid w:val="0"/>
              <w:rPr>
                <w:kern w:val="0"/>
                <w:sz w:val="24"/>
                <w:szCs w:val="24"/>
              </w:rPr>
            </w:pPr>
            <w:r>
              <w:rPr>
                <w:rFonts w:hint="eastAsia"/>
                <w:kern w:val="0"/>
                <w:sz w:val="24"/>
                <w:szCs w:val="24"/>
              </w:rPr>
              <w:t>80</w:t>
            </w:r>
            <w:r>
              <w:rPr>
                <w:rFonts w:hint="eastAsia"/>
                <w:kern w:val="0"/>
                <w:sz w:val="24"/>
                <w:szCs w:val="24"/>
              </w:rPr>
              <w:t>辆（或以上）：</w:t>
            </w:r>
            <w:r>
              <w:rPr>
                <w:rFonts w:hint="eastAsia"/>
                <w:kern w:val="0"/>
                <w:sz w:val="24"/>
                <w:szCs w:val="24"/>
              </w:rPr>
              <w:t>10</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70-79</w:t>
            </w:r>
            <w:r>
              <w:rPr>
                <w:rFonts w:hint="eastAsia"/>
                <w:kern w:val="0"/>
                <w:sz w:val="24"/>
                <w:szCs w:val="24"/>
              </w:rPr>
              <w:t>辆：</w:t>
            </w:r>
            <w:r>
              <w:rPr>
                <w:rFonts w:hint="eastAsia"/>
                <w:kern w:val="0"/>
                <w:sz w:val="24"/>
                <w:szCs w:val="24"/>
              </w:rPr>
              <w:t>9</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60-69</w:t>
            </w:r>
            <w:r>
              <w:rPr>
                <w:rFonts w:hint="eastAsia"/>
                <w:kern w:val="0"/>
                <w:sz w:val="24"/>
                <w:szCs w:val="24"/>
              </w:rPr>
              <w:t>辆：</w:t>
            </w:r>
            <w:r>
              <w:rPr>
                <w:rFonts w:hint="eastAsia"/>
                <w:kern w:val="0"/>
                <w:sz w:val="24"/>
                <w:szCs w:val="24"/>
              </w:rPr>
              <w:t>8</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50-59</w:t>
            </w:r>
            <w:r>
              <w:rPr>
                <w:rFonts w:hint="eastAsia"/>
                <w:kern w:val="0"/>
                <w:sz w:val="24"/>
                <w:szCs w:val="24"/>
              </w:rPr>
              <w:t>辆：</w:t>
            </w:r>
            <w:r>
              <w:rPr>
                <w:rFonts w:hint="eastAsia"/>
                <w:kern w:val="0"/>
                <w:sz w:val="24"/>
                <w:szCs w:val="24"/>
              </w:rPr>
              <w:t>7</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40-49</w:t>
            </w:r>
            <w:r>
              <w:rPr>
                <w:rFonts w:hint="eastAsia"/>
                <w:kern w:val="0"/>
                <w:sz w:val="24"/>
                <w:szCs w:val="24"/>
              </w:rPr>
              <w:t>辆：</w:t>
            </w:r>
            <w:r>
              <w:rPr>
                <w:rFonts w:hint="eastAsia"/>
                <w:kern w:val="0"/>
                <w:sz w:val="24"/>
                <w:szCs w:val="24"/>
              </w:rPr>
              <w:t>6</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30-39</w:t>
            </w:r>
            <w:r>
              <w:rPr>
                <w:rFonts w:hint="eastAsia"/>
                <w:kern w:val="0"/>
                <w:sz w:val="24"/>
                <w:szCs w:val="24"/>
              </w:rPr>
              <w:t>辆：</w:t>
            </w:r>
            <w:r>
              <w:rPr>
                <w:rFonts w:hint="eastAsia"/>
                <w:kern w:val="0"/>
                <w:sz w:val="24"/>
                <w:szCs w:val="24"/>
              </w:rPr>
              <w:t>5</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20-29</w:t>
            </w:r>
            <w:r>
              <w:rPr>
                <w:rFonts w:hint="eastAsia"/>
                <w:kern w:val="0"/>
                <w:sz w:val="24"/>
                <w:szCs w:val="24"/>
              </w:rPr>
              <w:t>辆：</w:t>
            </w:r>
            <w:r>
              <w:rPr>
                <w:rFonts w:hint="eastAsia"/>
                <w:kern w:val="0"/>
                <w:sz w:val="24"/>
                <w:szCs w:val="24"/>
              </w:rPr>
              <w:t>4</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10-19</w:t>
            </w:r>
            <w:r>
              <w:rPr>
                <w:rFonts w:hint="eastAsia"/>
                <w:kern w:val="0"/>
                <w:sz w:val="24"/>
                <w:szCs w:val="24"/>
              </w:rPr>
              <w:t>辆：</w:t>
            </w:r>
            <w:r>
              <w:rPr>
                <w:rFonts w:hint="eastAsia"/>
                <w:kern w:val="0"/>
                <w:sz w:val="24"/>
                <w:szCs w:val="24"/>
              </w:rPr>
              <w:t>3</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5-9</w:t>
            </w:r>
            <w:r>
              <w:rPr>
                <w:rFonts w:hint="eastAsia"/>
                <w:kern w:val="0"/>
                <w:sz w:val="24"/>
                <w:szCs w:val="24"/>
              </w:rPr>
              <w:t>辆：</w:t>
            </w:r>
            <w:r>
              <w:rPr>
                <w:rFonts w:hint="eastAsia"/>
                <w:kern w:val="0"/>
                <w:sz w:val="24"/>
                <w:szCs w:val="24"/>
              </w:rPr>
              <w:t>2</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不足</w:t>
            </w:r>
            <w:r>
              <w:rPr>
                <w:rFonts w:hint="eastAsia"/>
                <w:kern w:val="0"/>
                <w:sz w:val="24"/>
                <w:szCs w:val="24"/>
              </w:rPr>
              <w:t>5</w:t>
            </w:r>
            <w:r>
              <w:rPr>
                <w:rFonts w:hint="eastAsia"/>
                <w:kern w:val="0"/>
                <w:sz w:val="24"/>
                <w:szCs w:val="24"/>
              </w:rPr>
              <w:t>辆机动车：</w:t>
            </w:r>
            <w:r>
              <w:rPr>
                <w:rFonts w:hint="eastAsia"/>
                <w:kern w:val="0"/>
                <w:sz w:val="24"/>
                <w:szCs w:val="24"/>
              </w:rPr>
              <w:t>0</w:t>
            </w:r>
            <w:r>
              <w:rPr>
                <w:rFonts w:hint="eastAsia"/>
                <w:kern w:val="0"/>
                <w:sz w:val="24"/>
                <w:szCs w:val="24"/>
              </w:rPr>
              <w:t>分。</w:t>
            </w:r>
          </w:p>
        </w:tc>
        <w:tc>
          <w:tcPr>
            <w:tcW w:w="1143" w:type="dxa"/>
            <w:shd w:val="clear" w:color="auto" w:fill="auto"/>
            <w:vAlign w:val="center"/>
          </w:tcPr>
          <w:p w:rsidR="0093680C" w:rsidRDefault="00567365">
            <w:pPr>
              <w:widowControl/>
              <w:adjustRightInd w:val="0"/>
              <w:snapToGrid w:val="0"/>
              <w:jc w:val="center"/>
              <w:rPr>
                <w:kern w:val="0"/>
                <w:sz w:val="24"/>
                <w:szCs w:val="24"/>
              </w:rPr>
            </w:pPr>
            <w:r>
              <w:rPr>
                <w:rFonts w:hint="eastAsia"/>
                <w:kern w:val="0"/>
                <w:sz w:val="24"/>
                <w:szCs w:val="24"/>
              </w:rPr>
              <w:t>26</w:t>
            </w:r>
          </w:p>
        </w:tc>
      </w:tr>
      <w:tr w:rsidR="0093680C">
        <w:trPr>
          <w:trHeight w:val="416"/>
          <w:jc w:val="center"/>
        </w:trPr>
        <w:tc>
          <w:tcPr>
            <w:tcW w:w="9606" w:type="dxa"/>
            <w:gridSpan w:val="3"/>
            <w:shd w:val="clear" w:color="auto" w:fill="auto"/>
            <w:noWrap/>
            <w:vAlign w:val="center"/>
          </w:tcPr>
          <w:p w:rsidR="0093680C" w:rsidRDefault="00567365">
            <w:pPr>
              <w:widowControl/>
              <w:adjustRightInd w:val="0"/>
              <w:snapToGrid w:val="0"/>
              <w:jc w:val="center"/>
              <w:rPr>
                <w:kern w:val="0"/>
                <w:sz w:val="24"/>
                <w:szCs w:val="24"/>
              </w:rPr>
            </w:pPr>
            <w:r>
              <w:rPr>
                <w:rFonts w:hint="eastAsia"/>
                <w:kern w:val="0"/>
                <w:sz w:val="24"/>
                <w:szCs w:val="24"/>
              </w:rPr>
              <w:t>第三部分</w:t>
            </w:r>
            <w:r>
              <w:rPr>
                <w:rFonts w:hint="eastAsia"/>
                <w:kern w:val="0"/>
                <w:sz w:val="24"/>
                <w:szCs w:val="24"/>
              </w:rPr>
              <w:t xml:space="preserve"> </w:t>
            </w:r>
            <w:r>
              <w:rPr>
                <w:rFonts w:hint="eastAsia"/>
                <w:kern w:val="0"/>
                <w:sz w:val="24"/>
                <w:szCs w:val="24"/>
              </w:rPr>
              <w:t>主观分（</w:t>
            </w:r>
            <w:r>
              <w:rPr>
                <w:rFonts w:hint="eastAsia"/>
                <w:kern w:val="0"/>
                <w:sz w:val="24"/>
                <w:szCs w:val="24"/>
              </w:rPr>
              <w:t>30</w:t>
            </w:r>
            <w:r>
              <w:rPr>
                <w:rFonts w:hint="eastAsia"/>
                <w:kern w:val="0"/>
                <w:sz w:val="24"/>
                <w:szCs w:val="24"/>
              </w:rPr>
              <w:t>分）</w:t>
            </w:r>
          </w:p>
        </w:tc>
        <w:tc>
          <w:tcPr>
            <w:tcW w:w="1143" w:type="dxa"/>
            <w:shd w:val="clear" w:color="auto" w:fill="auto"/>
            <w:vAlign w:val="center"/>
          </w:tcPr>
          <w:p w:rsidR="0093680C" w:rsidRDefault="00567365">
            <w:pPr>
              <w:widowControl/>
              <w:adjustRightInd w:val="0"/>
              <w:snapToGrid w:val="0"/>
              <w:jc w:val="center"/>
              <w:rPr>
                <w:kern w:val="0"/>
                <w:sz w:val="24"/>
                <w:szCs w:val="24"/>
              </w:rPr>
            </w:pPr>
            <w:r>
              <w:rPr>
                <w:rFonts w:hint="eastAsia"/>
                <w:kern w:val="0"/>
                <w:sz w:val="24"/>
                <w:szCs w:val="24"/>
              </w:rPr>
              <w:t>分值</w:t>
            </w:r>
          </w:p>
        </w:tc>
      </w:tr>
      <w:tr w:rsidR="0093680C">
        <w:trPr>
          <w:trHeight w:val="416"/>
          <w:jc w:val="center"/>
        </w:trPr>
        <w:tc>
          <w:tcPr>
            <w:tcW w:w="876" w:type="dxa"/>
            <w:shd w:val="clear" w:color="auto" w:fill="auto"/>
            <w:noWrap/>
            <w:vAlign w:val="center"/>
          </w:tcPr>
          <w:p w:rsidR="0093680C" w:rsidRDefault="00567365">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93680C" w:rsidRDefault="00567365">
            <w:pPr>
              <w:widowControl/>
              <w:adjustRightInd w:val="0"/>
              <w:snapToGrid w:val="0"/>
              <w:jc w:val="center"/>
              <w:rPr>
                <w:kern w:val="0"/>
                <w:sz w:val="24"/>
                <w:szCs w:val="24"/>
              </w:rPr>
            </w:pPr>
            <w:r>
              <w:rPr>
                <w:rFonts w:hint="eastAsia"/>
                <w:sz w:val="24"/>
              </w:rPr>
              <w:t>针对本项目特点的整体服务方案评价</w:t>
            </w:r>
          </w:p>
        </w:tc>
        <w:tc>
          <w:tcPr>
            <w:tcW w:w="7311" w:type="dxa"/>
            <w:shd w:val="clear" w:color="auto" w:fill="auto"/>
            <w:vAlign w:val="center"/>
          </w:tcPr>
          <w:p w:rsidR="0093680C" w:rsidRDefault="00567365">
            <w:pPr>
              <w:widowControl/>
              <w:adjustRightInd w:val="0"/>
              <w:snapToGrid w:val="0"/>
              <w:rPr>
                <w:kern w:val="0"/>
                <w:sz w:val="24"/>
                <w:szCs w:val="24"/>
              </w:rPr>
            </w:pPr>
            <w:r>
              <w:rPr>
                <w:rFonts w:hint="eastAsia"/>
                <w:kern w:val="0"/>
                <w:sz w:val="24"/>
                <w:szCs w:val="24"/>
              </w:rPr>
              <w:t>投标人提供针对本项目特点的服务方案，只是列出承诺，而没有提供方案的，不得分。</w:t>
            </w:r>
          </w:p>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）投标方案中体现并满足项目需求书“承保基本服务承诺”的得</w:t>
            </w:r>
            <w:r>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）投标方案中体现并满足项目需求书“理赔基本服务承诺”中“理赔指导”、“快速查勘定损”、“承修质量保证”任意一项要求的得</w:t>
            </w:r>
            <w:r>
              <w:rPr>
                <w:rFonts w:hint="eastAsia"/>
                <w:kern w:val="0"/>
                <w:sz w:val="24"/>
                <w:szCs w:val="24"/>
              </w:rPr>
              <w:t>3</w:t>
            </w:r>
            <w:r>
              <w:rPr>
                <w:rFonts w:hint="eastAsia"/>
                <w:kern w:val="0"/>
                <w:sz w:val="24"/>
                <w:szCs w:val="24"/>
              </w:rPr>
              <w:t>分，最多</w:t>
            </w:r>
            <w:r>
              <w:rPr>
                <w:rFonts w:hint="eastAsia"/>
                <w:kern w:val="0"/>
                <w:sz w:val="24"/>
                <w:szCs w:val="24"/>
              </w:rPr>
              <w:t>9</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）投标方案中体现并满足项目需求书“理赔基本服务承诺”中“现场查勘时限”、“赔付时限”任意一项要求的得</w:t>
            </w:r>
            <w:r>
              <w:rPr>
                <w:rFonts w:hint="eastAsia"/>
                <w:kern w:val="0"/>
                <w:sz w:val="24"/>
                <w:szCs w:val="24"/>
              </w:rPr>
              <w:t>3</w:t>
            </w:r>
            <w:r>
              <w:rPr>
                <w:rFonts w:hint="eastAsia"/>
                <w:kern w:val="0"/>
                <w:sz w:val="24"/>
                <w:szCs w:val="24"/>
              </w:rPr>
              <w:t>分，最多</w:t>
            </w:r>
            <w:r>
              <w:rPr>
                <w:rFonts w:hint="eastAsia"/>
                <w:kern w:val="0"/>
                <w:sz w:val="24"/>
                <w:szCs w:val="24"/>
              </w:rPr>
              <w:t>6</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）投标方案中体现并满足项目需求书“小额事故处理”的：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）投标方案中体现并满足项目需求书“轻微人员伤的快速处理”的：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）投标方案中体现并满足项目需求书“先行预赔付”的：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）投标方案中体现并满足项目需求书“救援拖车服务”的：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）投标方案中体现并满足项目需求书“理赔材料”的：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93680C" w:rsidRDefault="00567365">
            <w:pPr>
              <w:widowControl/>
              <w:adjustRightInd w:val="0"/>
              <w:snapToGrid w:val="0"/>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）投标方案中体现并满足项目需求书“应急服务措施”的：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3680C" w:rsidRDefault="00567365">
            <w:pPr>
              <w:widowControl/>
              <w:adjustRightInd w:val="0"/>
              <w:snapToGrid w:val="0"/>
              <w:jc w:val="center"/>
              <w:rPr>
                <w:kern w:val="0"/>
                <w:sz w:val="24"/>
                <w:szCs w:val="24"/>
              </w:rPr>
            </w:pPr>
            <w:r>
              <w:rPr>
                <w:rFonts w:hint="eastAsia"/>
                <w:kern w:val="0"/>
                <w:sz w:val="24"/>
                <w:szCs w:val="24"/>
              </w:rPr>
              <w:t>30</w:t>
            </w:r>
          </w:p>
        </w:tc>
      </w:tr>
      <w:tr w:rsidR="0093680C">
        <w:trPr>
          <w:trHeight w:val="509"/>
          <w:jc w:val="center"/>
        </w:trPr>
        <w:tc>
          <w:tcPr>
            <w:tcW w:w="9606" w:type="dxa"/>
            <w:gridSpan w:val="3"/>
            <w:shd w:val="clear" w:color="auto" w:fill="auto"/>
            <w:noWrap/>
            <w:vAlign w:val="center"/>
          </w:tcPr>
          <w:p w:rsidR="0093680C" w:rsidRDefault="00567365">
            <w:pPr>
              <w:widowControl/>
              <w:adjustRightInd w:val="0"/>
              <w:snapToGrid w:val="0"/>
              <w:jc w:val="center"/>
              <w:rPr>
                <w:sz w:val="24"/>
              </w:rPr>
            </w:pPr>
            <w:r>
              <w:rPr>
                <w:sz w:val="24"/>
              </w:rPr>
              <w:t>合计</w:t>
            </w:r>
          </w:p>
        </w:tc>
        <w:tc>
          <w:tcPr>
            <w:tcW w:w="1143" w:type="dxa"/>
            <w:shd w:val="clear" w:color="auto" w:fill="auto"/>
            <w:vAlign w:val="center"/>
          </w:tcPr>
          <w:p w:rsidR="0093680C" w:rsidRDefault="00567365">
            <w:pPr>
              <w:widowControl/>
              <w:adjustRightInd w:val="0"/>
              <w:snapToGrid w:val="0"/>
              <w:jc w:val="center"/>
              <w:rPr>
                <w:kern w:val="0"/>
                <w:sz w:val="24"/>
                <w:szCs w:val="24"/>
              </w:rPr>
            </w:pPr>
            <w:r>
              <w:rPr>
                <w:kern w:val="0"/>
                <w:sz w:val="24"/>
                <w:szCs w:val="24"/>
              </w:rPr>
              <w:t>100</w:t>
            </w:r>
          </w:p>
        </w:tc>
      </w:tr>
    </w:tbl>
    <w:p w:rsidR="0093680C" w:rsidRDefault="00567365">
      <w:pPr>
        <w:widowControl/>
        <w:jc w:val="left"/>
        <w:rPr>
          <w:b/>
          <w:sz w:val="24"/>
        </w:rPr>
      </w:pPr>
      <w:r>
        <w:rPr>
          <w:b/>
          <w:sz w:val="24"/>
        </w:rPr>
        <w:br w:type="page"/>
      </w:r>
    </w:p>
    <w:p w:rsidR="0093680C" w:rsidRDefault="00567365">
      <w:pPr>
        <w:pStyle w:val="a9"/>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供应商须知</w:t>
      </w:r>
      <w:bookmarkEnd w:id="2"/>
    </w:p>
    <w:p w:rsidR="0093680C" w:rsidRDefault="0093680C">
      <w:pPr>
        <w:pStyle w:val="Default"/>
        <w:spacing w:line="360" w:lineRule="auto"/>
        <w:jc w:val="center"/>
        <w:rPr>
          <w:rFonts w:ascii="Times New Roman" w:eastAsia="宋体" w:hAnsi="Times New Roman" w:cs="Times New Roman"/>
          <w:color w:val="auto"/>
        </w:rPr>
      </w:pPr>
      <w:bookmarkStart w:id="6" w:name="_Toc411426751"/>
    </w:p>
    <w:p w:rsidR="0093680C" w:rsidRDefault="0056736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本竞争性磋商文件仅适用于磋商邀请函中所叙述项目货物和服务的采购。</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系指本次磋商活动的采购单位。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系指组织本次磋商活动的机构，即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系指向采购代理机构提交响应文件的供应商。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货物</w:t>
      </w:r>
      <w:r>
        <w:rPr>
          <w:rFonts w:ascii="Times New Roman" w:eastAsia="宋体" w:hAnsi="Times New Roman" w:cs="Times New Roman"/>
          <w:color w:val="auto"/>
        </w:rPr>
        <w:t>”</w:t>
      </w:r>
      <w:r>
        <w:rPr>
          <w:rFonts w:ascii="Times New Roman" w:eastAsia="宋体" w:hAnsi="Times New Roman" w:cs="Times New Roman"/>
          <w:color w:val="auto"/>
        </w:rPr>
        <w:t>系指各种形态和种类的物品，包括原材料、燃料、设备、产品等；</w:t>
      </w:r>
      <w:r>
        <w:rPr>
          <w:rFonts w:ascii="Times New Roman" w:eastAsia="宋体" w:hAnsi="Times New Roman" w:cs="Times New Roman"/>
          <w:color w:val="auto"/>
        </w:rPr>
        <w:t>“</w:t>
      </w:r>
      <w:r>
        <w:rPr>
          <w:rFonts w:ascii="Times New Roman" w:eastAsia="宋体" w:hAnsi="Times New Roman" w:cs="Times New Roman"/>
          <w:color w:val="auto"/>
        </w:rPr>
        <w:t>工程</w:t>
      </w:r>
      <w:r>
        <w:rPr>
          <w:rFonts w:ascii="Times New Roman" w:eastAsia="宋体" w:hAnsi="Times New Roman" w:cs="Times New Roman"/>
          <w:color w:val="auto"/>
        </w:rPr>
        <w:t>”</w:t>
      </w:r>
      <w:r>
        <w:rPr>
          <w:rFonts w:ascii="Times New Roman" w:eastAsia="宋体" w:hAnsi="Times New Roman" w:cs="Times New Roman"/>
          <w:color w:val="auto"/>
        </w:rPr>
        <w:t>系指建设工程，包括建筑物和构筑物的新建、改建、扩建、装修、拆除、修缮等；</w:t>
      </w:r>
      <w:r>
        <w:rPr>
          <w:rFonts w:ascii="Times New Roman" w:eastAsia="宋体" w:hAnsi="Times New Roman" w:cs="Times New Roman"/>
          <w:color w:val="auto"/>
        </w:rPr>
        <w:t>“</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系指除货物和工程以外的其他政府采购对象。</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本次磋商的最终解释权归为采购人、采购代理机构。</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符合《中华人民共和国政府采购法》第二十二条供应商参加政府采购活动应当具备的条件及其他有关法律、法规关于供应商的有关规定，有能力提供磋商采购货物及服务的供应商。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符合《磋商邀请函》中关于供应商资格要求（实质性要求）的规定。</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关于联合体参与磋商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《磋商邀请函》接受联合体参与磋商的：</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rPr>
        <w:t>不得再以自己名义单独在同一合同项下投标，也不得组成新的联合体参加同一合同项下的投标。</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rPr>
        <w:t>下载竞争性磋商文件时，应以联合体协议中确定的主体方名义下载。</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）联合体参与磋商的，应以主体方名义提交投标保证金（如有），对联合体各方均具有约束力。</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）联合体中任意一方为中小企业的，该方应提供《中小企业声明函》。</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Pr>
          <w:rFonts w:ascii="Times New Roman" w:eastAsia="宋体" w:hAnsi="Times New Roman" w:cs="Times New Roman"/>
        </w:rPr>
        <w:t>不得同时参加同一合同项下的投标</w:t>
      </w:r>
      <w:r>
        <w:rPr>
          <w:rFonts w:ascii="Times New Roman" w:eastAsia="宋体" w:hAnsi="Times New Roman" w:cs="Times New Roman"/>
          <w:color w:val="auto"/>
        </w:rPr>
        <w:t>。如同时参加，则评审时将同时被拒绝。</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4.5 </w:t>
      </w:r>
      <w:r>
        <w:rPr>
          <w:rFonts w:ascii="Times New Roman" w:eastAsia="宋体" w:hAnsi="Times New Roman" w:cs="Times New Roman"/>
          <w:color w:val="auto"/>
        </w:rPr>
        <w:t>关于分公司参与磋商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4.6 </w:t>
      </w:r>
      <w:r>
        <w:rPr>
          <w:rFonts w:ascii="Times New Roman" w:eastAsia="宋体" w:hAnsi="Times New Roman" w:cs="Times New Roman"/>
          <w:color w:val="auto"/>
        </w:rPr>
        <w:t>关于提供前期服务的供应商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4.7 </w:t>
      </w:r>
      <w:r>
        <w:rPr>
          <w:rFonts w:ascii="Times New Roman" w:eastAsia="宋体" w:hAnsi="Times New Roman" w:cs="Times New Roman"/>
          <w:color w:val="auto"/>
        </w:rPr>
        <w:t>关于中小微企业参与磋商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中小微企业是指符合《政府采购促进中小企业发展管理办法》（财库</w:t>
      </w:r>
      <w:r>
        <w:rPr>
          <w:rFonts w:ascii="Times New Roman" w:eastAsia="宋体" w:hAnsi="Times New Roman" w:cs="Times New Roman"/>
          <w:color w:val="auto"/>
        </w:rPr>
        <w:t>[2020]46</w:t>
      </w:r>
      <w:r>
        <w:rPr>
          <w:rFonts w:ascii="Times New Roman" w:eastAsia="宋体" w:hAnsi="Times New Roman" w:cs="Times New Roman"/>
          <w:color w:val="auto"/>
        </w:rPr>
        <w:t>号）规定的供应商。中小微企业参与磋商应提供《中小企业声明函》。</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合格的货物和相关服务</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5.3 </w:t>
      </w:r>
      <w:r>
        <w:rPr>
          <w:rFonts w:ascii="Times New Roman" w:eastAsia="宋体" w:hAnsi="Times New Roman" w:cs="Times New Roman"/>
          <w:color w:val="auto"/>
        </w:rPr>
        <w:t>供应商应当说明投标货物的来源地，如投标的货物非供应商生产或制造的，则交货时有义务提供其从合法途径获得该货物的相关证明。</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5.4 </w:t>
      </w:r>
      <w:r>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系统软件、通用软件必须是具有在中国境内的合法使用权或版权的正版软件，涉及到第三方提出侵权或知识产权的起诉及支付版税等费用由供应商承担所有责任及费用。</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磋商费用</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无论投标过程中的做法和结果如何，供应商自行承担所有与参加磋商有关的费用。</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公开发布。供应商在参与本采购项目磋商活动期间，请及时关注上述媒体和天津市政府采购中心招投标系统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的相关信息。因没有及时关注而未能如期获取相关信息，供应商自行承担由此可能产生的风险。</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8.1 </w:t>
      </w:r>
      <w:r>
        <w:rPr>
          <w:rFonts w:ascii="Times New Roman" w:eastAsia="宋体" w:hAnsi="Times New Roman" w:cs="Times New Roman"/>
          <w:color w:val="auto"/>
        </w:rPr>
        <w:t>根据《政府采购质疑和投诉办法》（财政部令第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号）、《天津市财政局关于转发</w:t>
      </w:r>
      <w:r>
        <w:rPr>
          <w:rFonts w:ascii="Times New Roman" w:eastAsia="宋体" w:hAnsi="Times New Roman" w:cs="Times New Roman"/>
          <w:color w:val="auto"/>
        </w:rPr>
        <w:t>&lt;</w:t>
      </w:r>
      <w:r>
        <w:rPr>
          <w:rFonts w:ascii="Times New Roman" w:eastAsia="宋体" w:hAnsi="Times New Roman" w:cs="Times New Roman"/>
          <w:color w:val="auto"/>
        </w:rPr>
        <w:t>财政部关于进一步加强政府采购需求和履约验收管理的指导意见</w:t>
      </w:r>
      <w:r>
        <w:rPr>
          <w:rFonts w:ascii="Times New Roman" w:eastAsia="宋体" w:hAnsi="Times New Roman" w:cs="Times New Roman"/>
          <w:color w:val="auto"/>
        </w:rPr>
        <w:t>&gt;</w:t>
      </w:r>
      <w:r>
        <w:rPr>
          <w:rFonts w:ascii="Times New Roman" w:eastAsia="宋体" w:hAnsi="Times New Roman" w:cs="Times New Roman"/>
          <w:color w:val="auto"/>
        </w:rPr>
        <w:t>的通知》（津财采</w:t>
      </w:r>
      <w:r>
        <w:rPr>
          <w:rFonts w:ascii="Times New Roman" w:eastAsia="宋体" w:hAnsi="Times New Roman" w:cs="Times New Roman"/>
          <w:color w:val="auto"/>
        </w:rPr>
        <w:t>[2017]4</w:t>
      </w:r>
      <w:r>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8.2 </w:t>
      </w:r>
      <w:r>
        <w:rPr>
          <w:rFonts w:ascii="Times New Roman" w:eastAsia="宋体" w:hAnsi="Times New Roman" w:cs="Times New Roman"/>
          <w:color w:val="auto"/>
        </w:rPr>
        <w:t>询问</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）询问可以采取电话、当面或书面等形式。</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）采购人应当自收到供应商询问之日起</w:t>
      </w:r>
      <w:r>
        <w:rPr>
          <w:rFonts w:ascii="Times New Roman" w:eastAsia="宋体" w:hAnsi="Times New Roman" w:cs="Times New Roman"/>
          <w:color w:val="auto"/>
        </w:rPr>
        <w:t>3</w:t>
      </w:r>
      <w:r>
        <w:rPr>
          <w:rFonts w:ascii="Times New Roman" w:eastAsia="宋体" w:hAnsi="Times New Roman" w:cs="Times New Roman"/>
          <w:color w:val="auto"/>
        </w:rPr>
        <w:t>个工作日内作出答复，但答复的内容不得涉及商业秘密或者依法应当保密的内容。</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8.3 </w:t>
      </w:r>
      <w:r>
        <w:rPr>
          <w:rFonts w:ascii="Times New Roman" w:eastAsia="宋体" w:hAnsi="Times New Roman" w:cs="Times New Roman"/>
          <w:color w:val="auto"/>
        </w:rPr>
        <w:t>质疑</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）提出质疑的供应商应当是参与所质疑项目采购活动的供应商。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针对采购结果的质疑，供应商可通过天津市政府采购中心招投标系统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质疑</w:t>
      </w:r>
      <w:r>
        <w:rPr>
          <w:rFonts w:ascii="Times New Roman" w:eastAsia="宋体" w:hAnsi="Times New Roman" w:cs="Times New Roman"/>
          <w:color w:val="auto"/>
        </w:rPr>
        <w:t>”</w:t>
      </w:r>
      <w:r>
        <w:rPr>
          <w:rFonts w:ascii="Times New Roman" w:eastAsia="宋体" w:hAnsi="Times New Roman" w:cs="Times New Roman"/>
          <w:color w:val="auto"/>
        </w:rPr>
        <w:t>模块在线提出。</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）质疑函应当符合《政府采购质疑和投诉办法》（财政部令第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号）第十二条的规定，并按照统一格式提出（具体格式可参照天津市政府采购网（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下载专区</w:t>
      </w:r>
      <w:r>
        <w:rPr>
          <w:rFonts w:ascii="Times New Roman" w:eastAsia="宋体" w:hAnsi="Times New Roman" w:cs="Times New Roman"/>
          <w:color w:val="auto"/>
        </w:rPr>
        <w:t>”</w:t>
      </w:r>
      <w:r>
        <w:rPr>
          <w:rFonts w:ascii="Times New Roman" w:eastAsia="宋体" w:hAnsi="Times New Roman" w:cs="Times New Roman"/>
          <w:color w:val="auto"/>
        </w:rPr>
        <w:t>中的</w:t>
      </w:r>
      <w:r>
        <w:rPr>
          <w:rFonts w:ascii="Times New Roman" w:eastAsia="宋体" w:hAnsi="Times New Roman" w:cs="Times New Roman"/>
          <w:color w:val="auto"/>
        </w:rPr>
        <w:t>“</w:t>
      </w:r>
      <w:r>
        <w:rPr>
          <w:rFonts w:ascii="Times New Roman" w:eastAsia="宋体" w:hAnsi="Times New Roman" w:cs="Times New Roman"/>
          <w:color w:val="auto"/>
        </w:rPr>
        <w:t>质疑函格式文本</w:t>
      </w:r>
      <w:r>
        <w:rPr>
          <w:rFonts w:ascii="Times New Roman" w:eastAsia="宋体" w:hAnsi="Times New Roman" w:cs="Times New Roman"/>
          <w:color w:val="auto"/>
        </w:rPr>
        <w:t>”</w:t>
      </w:r>
      <w:r>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8.4 </w:t>
      </w:r>
      <w:r>
        <w:rPr>
          <w:rFonts w:ascii="Times New Roman" w:eastAsia="宋体" w:hAnsi="Times New Roman" w:cs="Times New Roman"/>
          <w:color w:val="auto"/>
        </w:rPr>
        <w:t>针对询问或质疑的答复内容需要修改采购文件的，其修改内容应当以天津市政府采购网发布的更正公告为准。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93680C" w:rsidRDefault="0093680C">
      <w:pPr>
        <w:pStyle w:val="Default"/>
        <w:spacing w:line="360" w:lineRule="auto"/>
        <w:ind w:firstLineChars="200" w:firstLine="480"/>
        <w:jc w:val="both"/>
        <w:rPr>
          <w:rFonts w:ascii="Times New Roman" w:eastAsia="宋体" w:hAnsi="Times New Roman" w:cs="Times New Roman"/>
          <w:color w:val="auto"/>
        </w:rPr>
      </w:pPr>
    </w:p>
    <w:p w:rsidR="0093680C" w:rsidRDefault="00567365">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竞争性磋商文件</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竞争性磋商文件的构成</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10.1 </w:t>
      </w:r>
      <w:r>
        <w:rPr>
          <w:rFonts w:ascii="Times New Roman" w:eastAsia="宋体" w:hAnsi="Times New Roman" w:cs="Times New Roman"/>
          <w:color w:val="auto"/>
        </w:rPr>
        <w:t>竞争性磋商文件由下述部分组成：</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）磋商项目需求；</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）供应商须知；</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）合同草案；</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）响应文件格式；</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）竞争性磋商文件的更正公告内容（如有）。</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除非有特殊要求，竞争性磋商文件不单独提供磋商项目使用地的自然环境、气候条件、公用设施等情况，供应商被视为熟悉上述与履行合同有关的一切情况。</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10.3 </w:t>
      </w:r>
      <w:r>
        <w:rPr>
          <w:rFonts w:ascii="Times New Roman" w:eastAsia="宋体" w:hAnsi="Times New Roman" w:cs="Times New Roman"/>
          <w:color w:val="auto"/>
        </w:rPr>
        <w:t>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号条款为不允许偏离的实质性要求，经磋商小组判定任意一条加注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号的条款出现偏离，视为无效投响应。</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竞争性磋商文件中涉及的参照品牌、型号仅起说明作用，并没有任何限制性，供应商在投标中可以选用其他替代品牌或型号，但这些替代要实质上优于或相当于磋商要求。</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10.5 </w:t>
      </w:r>
      <w:r>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竞争性磋商文件的澄清和修改</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提交首次响应文件截止之日前，采购人、采购代理机构需要对磋商文件进行补充或修改的，采购人、采购代理机构将会通过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color w:val="auto"/>
        </w:rPr>
        <w:t>5</w:t>
      </w:r>
      <w:r>
        <w:rPr>
          <w:rFonts w:ascii="Times New Roman" w:eastAsia="宋体" w:hAnsi="Times New Roman" w:cs="Times New Roman"/>
          <w:color w:val="auto"/>
        </w:rPr>
        <w:t>日前，以书面形式通知所有获取磋商文件的供应商；不足</w:t>
      </w:r>
      <w:r>
        <w:rPr>
          <w:rFonts w:ascii="Times New Roman" w:eastAsia="宋体" w:hAnsi="Times New Roman" w:cs="Times New Roman"/>
          <w:color w:val="auto"/>
        </w:rPr>
        <w:t>5</w:t>
      </w:r>
      <w:r>
        <w:rPr>
          <w:rFonts w:ascii="Times New Roman" w:eastAsia="宋体" w:hAnsi="Times New Roman" w:cs="Times New Roman"/>
          <w:color w:val="auto"/>
        </w:rPr>
        <w:t>日的，采购人、采购代理机构应当顺延提交首次响应文件截止时间。</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发布，天津市政府采购中心招投标系统将自动发送通知至已获取竞争性磋商文件供应商的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11.5 </w:t>
      </w:r>
      <w:r>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答疑会和现场考察</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采购人、采购代理机构召开答疑会的，所有供应商应按《磋商邀请函》规定的时间、地点参加答疑会。供应商如不参加，其风险由供应商自行承担，采购人、采购代理机构不承担任何责任。</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采购人、采购代理机构组织现场考察的，所有供应商按《磋商邀请函》规定的时间、地点参加现场考察活动。供应商如不参加，其风险由供应商自行承担，采购人、采购代理机构不承担任何责任。</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以更正公告的形式发布外，不构成对竞争性磋商文件的修改，不作为供应商编制响应文件的依据。</w:t>
      </w:r>
    </w:p>
    <w:p w:rsidR="0093680C" w:rsidRDefault="0093680C">
      <w:pPr>
        <w:pStyle w:val="Default"/>
        <w:spacing w:line="360" w:lineRule="auto"/>
        <w:ind w:firstLineChars="200" w:firstLine="480"/>
        <w:jc w:val="both"/>
        <w:rPr>
          <w:rFonts w:ascii="Times New Roman" w:eastAsia="宋体" w:hAnsi="Times New Roman" w:cs="Times New Roman"/>
          <w:color w:val="auto"/>
        </w:rPr>
      </w:pPr>
    </w:p>
    <w:p w:rsidR="0093680C" w:rsidRDefault="0056736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响应文件的编制</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供应商应根据磋商项目需求和响应文件格式编制响应文件，保证其真实有效，并承担相应的法律责任。</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除竞争性磋商文件中另有规定外，响应文件所使用的计量单位均应使用中华人民共和国法定计量单位。</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响应文件格式</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供应商可对本竞争性磋商文件</w:t>
      </w:r>
      <w:r>
        <w:rPr>
          <w:rFonts w:ascii="Times New Roman" w:eastAsia="宋体" w:hAnsi="Times New Roman" w:cs="Times New Roman"/>
          <w:color w:val="auto"/>
        </w:rPr>
        <w:t>“</w:t>
      </w:r>
      <w:r>
        <w:rPr>
          <w:rFonts w:ascii="Times New Roman" w:eastAsia="宋体" w:hAnsi="Times New Roman" w:cs="Times New Roman"/>
          <w:color w:val="auto"/>
        </w:rPr>
        <w:t>磋商项目需求</w:t>
      </w:r>
      <w:r>
        <w:rPr>
          <w:rFonts w:ascii="Times New Roman" w:eastAsia="宋体" w:hAnsi="Times New Roman" w:cs="Times New Roman"/>
          <w:color w:val="auto"/>
        </w:rPr>
        <w:t>”</w:t>
      </w:r>
      <w:r>
        <w:rPr>
          <w:rFonts w:ascii="Times New Roman" w:eastAsia="宋体" w:hAnsi="Times New Roman" w:cs="Times New Roman"/>
          <w:color w:val="auto"/>
        </w:rPr>
        <w:t>所列的所有</w:t>
      </w:r>
      <w:r>
        <w:rPr>
          <w:rFonts w:ascii="Times New Roman" w:eastAsia="宋体" w:hAnsi="Times New Roman" w:cs="Times New Roman" w:hint="eastAsia"/>
          <w:color w:val="auto"/>
        </w:rPr>
        <w:t>标的</w:t>
      </w:r>
      <w:r>
        <w:rPr>
          <w:rFonts w:ascii="Times New Roman" w:eastAsia="宋体" w:hAnsi="Times New Roman" w:cs="Times New Roman"/>
          <w:color w:val="auto"/>
        </w:rPr>
        <w:t>进行投标，也可只对其中一包或几包的</w:t>
      </w:r>
      <w:r>
        <w:rPr>
          <w:rFonts w:ascii="Times New Roman" w:eastAsia="宋体" w:hAnsi="Times New Roman" w:cs="Times New Roman" w:hint="eastAsia"/>
          <w:color w:val="auto"/>
        </w:rPr>
        <w:t>标的</w:t>
      </w:r>
      <w:r>
        <w:rPr>
          <w:rFonts w:ascii="Times New Roman" w:eastAsia="宋体" w:hAnsi="Times New Roman" w:cs="Times New Roman"/>
          <w:color w:val="auto"/>
        </w:rPr>
        <w:t>投标；若无特殊说明，每一包的内容不得分项投标，原则上按照整包确定成交供应商。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15.3 </w:t>
      </w:r>
      <w:r>
        <w:rPr>
          <w:rFonts w:ascii="Times New Roman" w:eastAsia="宋体" w:hAnsi="Times New Roman" w:cs="Times New Roman"/>
          <w:color w:val="auto"/>
        </w:rPr>
        <w:t>如投标多个包的，要求按包分别独立制作响应文件。</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15.4 </w:t>
      </w:r>
      <w:r>
        <w:rPr>
          <w:rFonts w:ascii="Times New Roman" w:eastAsia="宋体" w:hAnsi="Times New Roman" w:cs="Times New Roman"/>
          <w:color w:val="auto"/>
        </w:rPr>
        <w:t>响应文件（包括封面和目录）的每一页，从封面开始按阿拉伯数字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响应文件的组成</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按照《磋商邀请函》规定的时间分别上传加盖电子签章的两阶段电子响应文件。</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报价</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17.1 </w:t>
      </w:r>
      <w:r>
        <w:rPr>
          <w:rFonts w:ascii="Times New Roman" w:eastAsia="宋体" w:hAnsi="Times New Roman" w:cs="Times New Roman"/>
          <w:color w:val="auto"/>
        </w:rPr>
        <w:t>报价书、报价分项一览表等各表中的报价，若无特殊说明应采用人民币填报。</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17.2 </w:t>
      </w:r>
      <w:r>
        <w:rPr>
          <w:rFonts w:ascii="Times New Roman" w:eastAsia="宋体" w:hAnsi="Times New Roman" w:cs="Times New Roman"/>
          <w:color w:val="auto"/>
        </w:rPr>
        <w:t>报价是</w:t>
      </w:r>
      <w:r>
        <w:rPr>
          <w:rFonts w:ascii="Times New Roman" w:hAnsi="Times New Roman" w:cs="Times New Roman"/>
          <w:color w:val="auto"/>
        </w:rPr>
        <w:t>为完成竞争性磋商文件规定的一切工作所需的全部费用的最终优惠价格。</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17.3 </w:t>
      </w:r>
      <w:r>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供应商资格证明文件</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供应商必须提交证明其有资格进行投标和有能力履行合同的文件，作为响应文件的一部分。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）《磋商邀请函》中规定的供应商资格要求（实质性要求）证明文件；</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技术响应文件</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供应商须提交证明其拟供货物符合竞争性磋商文件规定的技术响应文件，作为响应文件的一部分。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上述文件可以是文字资料、图纸或数据，并须提供：</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）货物主要技术性能的详细描述；</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）逐条对竞争性磋商文件要求的技术规格进行评议，并按竞争性磋商文件所附格式完整地填写《</w:t>
      </w:r>
      <w:r>
        <w:rPr>
          <w:rFonts w:ascii="Times New Roman" w:eastAsia="宋体" w:hAnsi="Times New Roman" w:cs="Times New Roman" w:hint="eastAsia"/>
          <w:color w:val="auto"/>
        </w:rPr>
        <w:t>技术要求偏离应答表</w:t>
      </w:r>
      <w:r>
        <w:rPr>
          <w:rFonts w:ascii="Times New Roman" w:eastAsia="宋体" w:hAnsi="Times New Roman" w:cs="Times New Roman"/>
          <w:color w:val="auto"/>
        </w:rPr>
        <w:t>》，说明自己所投标的与竞争性磋商文件要求的偏离情况。</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投标保证金</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按照《磋商项目需求》要求执行。</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符合《中华人民共和国政府采购法实施条例》和《政府采购竞争性磋商采购方式管理暂行办法》相关规定。</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磋商有效期</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磋商有效期为响应文件开启之日起</w:t>
      </w:r>
      <w:r>
        <w:rPr>
          <w:rFonts w:ascii="Times New Roman" w:eastAsia="宋体" w:hAnsi="Times New Roman" w:cs="Times New Roman"/>
          <w:color w:val="auto"/>
        </w:rPr>
        <w:t>60</w:t>
      </w:r>
      <w:r>
        <w:rPr>
          <w:rFonts w:ascii="Times New Roman" w:eastAsia="宋体" w:hAnsi="Times New Roman" w:cs="Times New Roman"/>
          <w:color w:val="auto"/>
        </w:rPr>
        <w:t>天。响应书中规定的有效期短于竞争性磋商文件规定的，其投标将被拒绝。</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21.2 </w:t>
      </w:r>
      <w:r>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 </w:t>
      </w:r>
      <w:r>
        <w:rPr>
          <w:rFonts w:ascii="Times New Roman" w:eastAsia="宋体" w:hAnsi="Times New Roman" w:cs="Times New Roman"/>
          <w:color w:val="auto"/>
        </w:rPr>
        <w:t>响应文件的签署及规定</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22.1 </w:t>
      </w:r>
      <w:r>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22.2 </w:t>
      </w:r>
      <w:r>
        <w:rPr>
          <w:rFonts w:ascii="Times New Roman" w:eastAsia="宋体" w:hAnsi="Times New Roman" w:cs="Times New Roman"/>
          <w:color w:val="auto"/>
        </w:rPr>
        <w:t>供应商按照《磋商邀请函》的要求提交网上应答并分别</w:t>
      </w:r>
      <w:r>
        <w:rPr>
          <w:rFonts w:ascii="Times New Roman" w:eastAsiaTheme="minorEastAsia" w:hAnsi="Times New Roman" w:cs="Times New Roman"/>
          <w:color w:val="auto"/>
          <w:szCs w:val="32"/>
        </w:rPr>
        <w:t>上传加盖电子签章的第一、第二阶段电子响应文件</w:t>
      </w:r>
      <w:r>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22.3 </w:t>
      </w:r>
      <w:r>
        <w:rPr>
          <w:rFonts w:ascii="Times New Roman" w:eastAsia="宋体" w:hAnsi="Times New Roman" w:cs="Times New Roman"/>
          <w:color w:val="auto"/>
        </w:rPr>
        <w:t>响应文件因模糊不清或表达不清所引起的后果由供应商自负。</w:t>
      </w:r>
    </w:p>
    <w:p w:rsidR="0093680C" w:rsidRDefault="0093680C">
      <w:pPr>
        <w:pStyle w:val="Default"/>
        <w:spacing w:line="360" w:lineRule="auto"/>
        <w:jc w:val="center"/>
        <w:rPr>
          <w:rFonts w:ascii="Times New Roman" w:eastAsia="宋体" w:hAnsi="Times New Roman" w:cs="Times New Roman"/>
          <w:color w:val="auto"/>
        </w:rPr>
      </w:pPr>
    </w:p>
    <w:p w:rsidR="0093680C" w:rsidRDefault="0056736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响应文件的网上应答和提交</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23. </w:t>
      </w:r>
      <w:r>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号天津市政府采购中心窗口完成上述操作。</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制作和上传电子响应文件要求</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24.1 </w:t>
      </w:r>
      <w:r>
        <w:rPr>
          <w:rFonts w:ascii="Times New Roman" w:eastAsia="宋体" w:hAnsi="Times New Roman" w:cs="Times New Roman"/>
          <w:color w:val="auto"/>
        </w:rPr>
        <w:t>投标人须下载天津市政府采购中心网</w:t>
      </w:r>
      <w:r>
        <w:rPr>
          <w:rFonts w:ascii="Times New Roman" w:eastAsia="宋体" w:hAnsi="Times New Roman" w:cs="Times New Roman"/>
          <w:color w:val="auto"/>
        </w:rPr>
        <w:t>-</w:t>
      </w:r>
      <w:r>
        <w:rPr>
          <w:rFonts w:ascii="Times New Roman" w:eastAsia="宋体" w:hAnsi="Times New Roman" w:cs="Times New Roman"/>
          <w:color w:val="auto"/>
        </w:rPr>
        <w:t>下载中心</w:t>
      </w:r>
      <w:r>
        <w:rPr>
          <w:rFonts w:ascii="Times New Roman" w:eastAsia="宋体" w:hAnsi="Times New Roman" w:cs="Times New Roman"/>
          <w:color w:val="auto"/>
        </w:rPr>
        <w:t>-</w:t>
      </w:r>
      <w:r>
        <w:rPr>
          <w:rFonts w:ascii="Times New Roman" w:eastAsia="宋体" w:hAnsi="Times New Roman" w:cs="Times New Roman"/>
          <w:color w:val="auto"/>
        </w:rPr>
        <w:t>《天津公共资源电子签章客户端安装包及使用说明》。</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24.2 </w:t>
      </w:r>
      <w:r>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特别提醒：</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color w:val="auto"/>
        </w:rPr>
        <w:t>word</w:t>
      </w:r>
      <w:r>
        <w:rPr>
          <w:rFonts w:ascii="Times New Roman" w:eastAsia="宋体" w:hAnsi="Times New Roman" w:cs="Times New Roman"/>
          <w:color w:val="auto"/>
        </w:rPr>
        <w:t>等其它软件进行签章工作，将会造成天津公共资源电子签章客户端无法读取签章信息，并导致响应无效。</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24.3 </w:t>
      </w:r>
      <w:r>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24.4 </w:t>
      </w:r>
      <w:r>
        <w:rPr>
          <w:rFonts w:ascii="Times New Roman" w:eastAsia="宋体" w:hAnsi="Times New Roman" w:cs="Times New Roman"/>
          <w:color w:val="auto"/>
        </w:rPr>
        <w:t>未按规定提交网上应答和上传加盖电子签章的电子响应文件的投标将被拒绝。</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25. </w:t>
      </w:r>
      <w:r>
        <w:rPr>
          <w:rFonts w:ascii="Times New Roman" w:eastAsia="宋体" w:hAnsi="Times New Roman" w:cs="Times New Roman"/>
          <w:color w:val="auto"/>
        </w:rPr>
        <w:t>供应商须承诺接受电子投标的方式，并自行承担由此带来的废标、无效投标的风险。</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26. </w:t>
      </w:r>
      <w:r>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93680C" w:rsidRDefault="0093680C">
      <w:pPr>
        <w:pStyle w:val="Default"/>
        <w:spacing w:line="360" w:lineRule="auto"/>
        <w:ind w:firstLineChars="200" w:firstLine="480"/>
        <w:jc w:val="both"/>
        <w:rPr>
          <w:rFonts w:ascii="Times New Roman" w:eastAsia="宋体" w:hAnsi="Times New Roman" w:cs="Times New Roman"/>
          <w:color w:val="auto"/>
        </w:rPr>
      </w:pPr>
    </w:p>
    <w:p w:rsidR="0093680C" w:rsidRDefault="0056736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磋商程序</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磋商步骤</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93680C" w:rsidRDefault="0056736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93680C" w:rsidRDefault="0056736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注：供应商法定代表人或其磋商代表人须携带身份证或其他有效身份证明原件参加磋商。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93680C" w:rsidRDefault="0056736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供应商应当按照磋商文件的变动情况和磋商小组的要求重新提交电子响应文件，且加盖电子签章</w:t>
      </w:r>
      <w:r>
        <w:rPr>
          <w:rFonts w:ascii="Times New Roman" w:eastAsia="宋体" w:hAnsi="Times New Roman" w:cs="Times New Roman"/>
          <w:color w:val="auto"/>
        </w:rPr>
        <w:t>后于磋商小组规定的时间内通过天津市政府采购中心招投标系统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上传至天津市政府采购中心招投标系统。</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未实质性响应磋商文件的响应文件按无效响应处理，磋商小组应当告知提交响应文件的供应商。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号）的要求，磋商小组启动异常低价响应审查程序，</w:t>
      </w:r>
      <w:r>
        <w:rPr>
          <w:rFonts w:ascii="Times New Roman" w:eastAsia="宋体" w:hAnsi="Times New Roman"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磋商小组</w:t>
      </w:r>
      <w:r>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）因情况变化，不再符合规定的竞争性磋商采购方式适用情形的；</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）出现影响采购公正的违法、违规行为的；</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color w:val="auto"/>
        </w:rPr>
        <w:t>家的。</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rPr>
        <w:t xml:space="preserve">27.7 </w:t>
      </w:r>
      <w:r>
        <w:rPr>
          <w:rFonts w:ascii="Times New Roman" w:hAnsi="Times New Roman" w:cs="Times New Roman"/>
        </w:rPr>
        <w:t>根据《财政部关于政府采购竞争性磋商采购方式管理暂行办法有关问题的补充通知》（财库〔</w:t>
      </w:r>
      <w:r>
        <w:rPr>
          <w:rFonts w:ascii="Times New Roman" w:hAnsi="Times New Roman" w:cs="Times New Roman"/>
        </w:rPr>
        <w:t>2015</w:t>
      </w:r>
      <w:r>
        <w:rPr>
          <w:rFonts w:ascii="Times New Roman" w:hAnsi="Times New Roman" w:cs="Times New Roman"/>
        </w:rPr>
        <w:t>〕</w:t>
      </w:r>
      <w:r>
        <w:rPr>
          <w:rFonts w:ascii="Times New Roman" w:hAnsi="Times New Roman" w:cs="Times New Roman"/>
        </w:rPr>
        <w:t>124</w:t>
      </w:r>
      <w:r>
        <w:rPr>
          <w:rFonts w:ascii="Times New Roman" w:hAnsi="Times New Roman" w:cs="Times New Roman"/>
        </w:rPr>
        <w:t>号）的规定，采用竞争性磋商采购方式采购的政府购买服务项目（含政府和社会资本合作项目），在采购过程中符合要求的供应商（社会资本）只有</w:t>
      </w:r>
      <w:r>
        <w:rPr>
          <w:rFonts w:ascii="Times New Roman" w:hAnsi="Times New Roman" w:cs="Times New Roman"/>
        </w:rPr>
        <w:t>2</w:t>
      </w:r>
      <w:r>
        <w:rPr>
          <w:rFonts w:ascii="Times New Roman" w:hAnsi="Times New Roman" w:cs="Times New Roman"/>
        </w:rPr>
        <w:t>家的，竞争性磋商采购活动可以继续进行。采购过程中符合要求的供应商（社会资本）只有</w:t>
      </w:r>
      <w:r>
        <w:rPr>
          <w:rFonts w:ascii="Times New Roman" w:hAnsi="Times New Roman" w:cs="Times New Roman"/>
        </w:rPr>
        <w:t>1</w:t>
      </w:r>
      <w:r>
        <w:rPr>
          <w:rFonts w:ascii="Times New Roman" w:hAnsi="Times New Roman" w:cs="Times New Roman"/>
        </w:rPr>
        <w:t>家的，采购人（项目实施机构）或者采购代理机构应当终止竞争性磋商采购活动，发布项目终止公告并说明原因，重新开展采购活动。</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评审方法及标准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28.1 </w:t>
      </w:r>
      <w:r>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28.2 </w:t>
      </w:r>
      <w:r>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28.3 </w:t>
      </w:r>
      <w:r>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28.4 </w:t>
      </w:r>
      <w:r>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28.5 </w:t>
      </w:r>
      <w:r>
        <w:rPr>
          <w:rFonts w:ascii="Times New Roman" w:eastAsia="宋体" w:hAnsi="Times New Roman" w:cs="Times New Roman"/>
          <w:color w:val="auto"/>
        </w:rPr>
        <w:t>评审方法</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号）文件要求，对</w:t>
      </w:r>
      <w:r>
        <w:rPr>
          <w:rFonts w:ascii="Times New Roman"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）采购人按成交候选供应商顺序确定成交供应商，或授权磋商小组按成交候选供应商顺序直接确定成交供应商。</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）响应文件中提供虚假材料的；</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w:t>
      </w:r>
      <w:r>
        <w:rPr>
          <w:rFonts w:ascii="Times New Roman" w:eastAsia="宋体" w:hAnsi="Times New Roman" w:cs="Times New Roman" w:hint="eastAsia"/>
          <w:color w:val="auto"/>
        </w:rPr>
        <w:t>加注“★”号条款经磋商小组认定出现偏离的</w:t>
      </w:r>
      <w:r>
        <w:rPr>
          <w:rFonts w:ascii="Times New Roman" w:eastAsia="宋体" w:hAnsi="Times New Roman" w:cs="Times New Roman"/>
          <w:color w:val="auto"/>
        </w:rPr>
        <w:t>或经磋商小组认定未实质性响应竞争性磋商文件要求的或响应内容不符合相关强制性规定的；</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）存在串通情形的；</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）单位负责人或法定代表人为同一人，或者存在控股、管理关系的不同供应商，</w:t>
      </w:r>
      <w:r>
        <w:rPr>
          <w:rFonts w:ascii="Times New Roman" w:eastAsia="宋体" w:hAnsi="Times New Roman" w:cs="Times New Roman"/>
        </w:rPr>
        <w:t>参加同一合同项下投标的，相关投标均无效；</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）其他法定响应无效的情形。</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其他注意事项</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93680C" w:rsidRDefault="0056736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本项目不接受赠品、回扣或者与采购无关的其他商品、服务。</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93680C" w:rsidRDefault="0093680C">
      <w:pPr>
        <w:pStyle w:val="Default"/>
        <w:spacing w:line="360" w:lineRule="auto"/>
        <w:ind w:firstLineChars="200" w:firstLine="480"/>
        <w:jc w:val="both"/>
        <w:rPr>
          <w:rFonts w:ascii="Times New Roman" w:eastAsia="宋体" w:hAnsi="Times New Roman" w:cs="Times New Roman"/>
          <w:color w:val="auto"/>
        </w:rPr>
      </w:pPr>
    </w:p>
    <w:p w:rsidR="0093680C" w:rsidRDefault="00567365">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成交供应商的产生</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30.1 </w:t>
      </w:r>
      <w:r>
        <w:rPr>
          <w:rFonts w:ascii="Times New Roman" w:eastAsia="宋体" w:hAnsi="Times New Roman" w:cs="Times New Roman"/>
          <w:color w:val="auto"/>
        </w:rPr>
        <w:t>采购人可以事先授权磋商小组直接确定成交供应商。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30.2 </w:t>
      </w:r>
      <w:r>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成交通知</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中获取）。《成交通知书》一经发出即发生法律效力。</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投标人可使用天津数字认证有限公司发出的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项目资审情况</w:t>
      </w:r>
      <w:r>
        <w:rPr>
          <w:rFonts w:ascii="Times New Roman" w:eastAsia="宋体" w:hAnsi="Times New Roman" w:cs="Times New Roman"/>
          <w:color w:val="auto"/>
        </w:rPr>
        <w:t>”</w:t>
      </w:r>
      <w:r>
        <w:rPr>
          <w:rFonts w:ascii="Times New Roman" w:eastAsia="宋体" w:hAnsi="Times New Roman" w:cs="Times New Roman"/>
          <w:color w:val="auto"/>
        </w:rPr>
        <w:t>中获取未通过资格审查的原因或从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查看排序和得分</w:t>
      </w:r>
      <w:r>
        <w:rPr>
          <w:rFonts w:ascii="Times New Roman" w:eastAsia="宋体" w:hAnsi="Times New Roman" w:cs="Times New Roman"/>
          <w:color w:val="auto"/>
        </w:rPr>
        <w:t>”</w:t>
      </w:r>
      <w:r>
        <w:rPr>
          <w:rFonts w:ascii="Times New Roman" w:eastAsia="宋体" w:hAnsi="Times New Roman" w:cs="Times New Roman"/>
          <w:color w:val="auto"/>
        </w:rPr>
        <w:t>中获取未成交人本人的评审得分与排序。</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签订合同</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合同</w:t>
      </w:r>
      <w:r>
        <w:rPr>
          <w:rFonts w:ascii="Times New Roman" w:eastAsia="宋体" w:hAnsi="Times New Roman" w:cs="Times New Roman"/>
          <w:color w:val="auto"/>
        </w:rPr>
        <w:t>”</w:t>
      </w:r>
      <w:r>
        <w:rPr>
          <w:rFonts w:ascii="Times New Roman" w:eastAsia="宋体" w:hAnsi="Times New Roman" w:cs="Times New Roman"/>
          <w:color w:val="auto"/>
        </w:rPr>
        <w:t>中获取。</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竞争性磋商文件、成交供应商的响应文件及其澄清文件等，均为签订合同的依据，且为合同的组成部分。</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履约保证金</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若《磋商项目需求》规定须提交履约保证金的，成交供应商须按照规定要求提交履约保证金。</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成交供应商未能按合同规定履行其义务，采购人有权没收履约保证金。</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34. </w:t>
      </w:r>
      <w:r>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 </w:t>
      </w:r>
      <w:r>
        <w:rPr>
          <w:rFonts w:ascii="Times New Roman" w:eastAsia="宋体" w:hAnsi="Times New Roman" w:cs="Times New Roman"/>
          <w:color w:val="auto"/>
        </w:rPr>
        <w:t>合同分包</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35.1 </w:t>
      </w:r>
      <w:r>
        <w:rPr>
          <w:rFonts w:ascii="Times New Roman" w:eastAsia="宋体" w:hAnsi="Times New Roman" w:cs="Times New Roman"/>
          <w:color w:val="auto"/>
        </w:rPr>
        <w:t>未经采购人同意，成交供应商不得分包合同。</w:t>
      </w:r>
    </w:p>
    <w:p w:rsidR="0093680C" w:rsidRDefault="0056736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35.2 </w:t>
      </w:r>
      <w:r>
        <w:rPr>
          <w:rFonts w:ascii="Times New Roman" w:eastAsia="宋体" w:hAnsi="Times New Roman" w:cs="Times New Roman"/>
          <w:color w:val="auto"/>
        </w:rPr>
        <w:t>政府采购合同分包履行的，成交供应商就采购项目和分包项目向采购人负责，分包供应商就分包项目承担责任。</w:t>
      </w:r>
    </w:p>
    <w:p w:rsidR="0093680C" w:rsidRDefault="0093680C">
      <w:pPr>
        <w:pStyle w:val="Default"/>
        <w:spacing w:line="360" w:lineRule="auto"/>
        <w:ind w:firstLineChars="200" w:firstLine="480"/>
        <w:jc w:val="both"/>
        <w:rPr>
          <w:rFonts w:ascii="Times New Roman" w:eastAsia="宋体" w:hAnsi="Times New Roman" w:cs="Times New Roman"/>
          <w:color w:val="auto"/>
        </w:rPr>
      </w:pPr>
    </w:p>
    <w:p w:rsidR="0093680C" w:rsidRDefault="0093680C">
      <w:pPr>
        <w:pStyle w:val="Default"/>
        <w:snapToGrid w:val="0"/>
        <w:spacing w:line="360" w:lineRule="auto"/>
        <w:ind w:firstLineChars="200" w:firstLine="480"/>
        <w:jc w:val="both"/>
        <w:rPr>
          <w:rFonts w:ascii="Times New Roman" w:eastAsia="宋体" w:hAnsi="Times New Roman" w:cs="Times New Roman"/>
          <w:color w:val="auto"/>
        </w:rPr>
      </w:pPr>
    </w:p>
    <w:p w:rsidR="0093680C" w:rsidRDefault="0093680C">
      <w:pPr>
        <w:pStyle w:val="Default"/>
        <w:snapToGrid w:val="0"/>
        <w:spacing w:line="360" w:lineRule="auto"/>
        <w:ind w:firstLineChars="200" w:firstLine="480"/>
        <w:jc w:val="both"/>
        <w:rPr>
          <w:rFonts w:ascii="Times New Roman" w:eastAsia="宋体" w:hAnsi="Times New Roman" w:cs="Times New Roman"/>
          <w:color w:val="auto"/>
        </w:rPr>
        <w:sectPr w:rsidR="0093680C">
          <w:headerReference w:type="default" r:id="rId15"/>
          <w:pgSz w:w="11906" w:h="16838"/>
          <w:pgMar w:top="1440" w:right="1800" w:bottom="1440" w:left="1800" w:header="851" w:footer="992" w:gutter="0"/>
          <w:cols w:space="720"/>
          <w:docGrid w:type="lines" w:linePitch="312"/>
        </w:sectPr>
      </w:pPr>
    </w:p>
    <w:p w:rsidR="0093680C" w:rsidRDefault="00567365">
      <w:pPr>
        <w:pStyle w:val="a9"/>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6"/>
    </w:p>
    <w:p w:rsidR="0093680C" w:rsidRDefault="00567365">
      <w:pPr>
        <w:tabs>
          <w:tab w:val="left" w:pos="412"/>
          <w:tab w:val="left" w:pos="618"/>
        </w:tabs>
        <w:spacing w:line="520" w:lineRule="exact"/>
        <w:jc w:val="center"/>
        <w:rPr>
          <w:b/>
          <w:sz w:val="30"/>
          <w:szCs w:val="30"/>
        </w:rPr>
      </w:pPr>
      <w:r>
        <w:rPr>
          <w:b/>
          <w:sz w:val="30"/>
          <w:szCs w:val="30"/>
        </w:rPr>
        <w:t>合同一般条款</w:t>
      </w:r>
    </w:p>
    <w:p w:rsidR="0093680C" w:rsidRDefault="00567365">
      <w:pPr>
        <w:tabs>
          <w:tab w:val="left" w:pos="0"/>
          <w:tab w:val="left" w:pos="315"/>
        </w:tabs>
        <w:spacing w:line="520" w:lineRule="exact"/>
        <w:ind w:firstLine="480"/>
        <w:rPr>
          <w:sz w:val="24"/>
          <w:szCs w:val="24"/>
        </w:rPr>
      </w:pPr>
      <w:r>
        <w:rPr>
          <w:sz w:val="24"/>
          <w:szCs w:val="24"/>
        </w:rPr>
        <w:t>需方：</w:t>
      </w:r>
      <w:r>
        <w:rPr>
          <w:sz w:val="24"/>
          <w:szCs w:val="24"/>
        </w:rPr>
        <w:t xml:space="preserve">  </w:t>
      </w:r>
    </w:p>
    <w:p w:rsidR="0093680C" w:rsidRDefault="00567365">
      <w:pPr>
        <w:tabs>
          <w:tab w:val="left" w:pos="0"/>
          <w:tab w:val="left" w:pos="315"/>
        </w:tabs>
        <w:spacing w:line="520" w:lineRule="exact"/>
        <w:ind w:firstLine="480"/>
        <w:rPr>
          <w:sz w:val="24"/>
          <w:szCs w:val="24"/>
        </w:rPr>
      </w:pPr>
      <w:r>
        <w:rPr>
          <w:sz w:val="24"/>
          <w:szCs w:val="24"/>
        </w:rPr>
        <w:t>供方：</w:t>
      </w:r>
      <w:r>
        <w:rPr>
          <w:sz w:val="24"/>
          <w:szCs w:val="24"/>
        </w:rPr>
        <w:t xml:space="preserve"> </w:t>
      </w:r>
    </w:p>
    <w:p w:rsidR="0093680C" w:rsidRDefault="00567365">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）的政府采购结果和竞争性磋商文件的要求，并经双方协商一致，达成</w:t>
      </w:r>
      <w:r>
        <w:rPr>
          <w:sz w:val="24"/>
          <w:szCs w:val="24"/>
        </w:rPr>
        <w:t xml:space="preserve">  </w:t>
      </w:r>
      <w:r>
        <w:rPr>
          <w:sz w:val="24"/>
          <w:szCs w:val="24"/>
        </w:rPr>
        <w:t>合同：</w:t>
      </w:r>
    </w:p>
    <w:p w:rsidR="0093680C" w:rsidRDefault="00567365">
      <w:pPr>
        <w:pStyle w:val="af2"/>
        <w:numPr>
          <w:ilvl w:val="0"/>
          <w:numId w:val="1"/>
        </w:numPr>
        <w:spacing w:line="480" w:lineRule="exact"/>
        <w:ind w:firstLineChars="0"/>
        <w:rPr>
          <w:sz w:val="24"/>
        </w:rPr>
      </w:pPr>
      <w:r>
        <w:rPr>
          <w:sz w:val="24"/>
        </w:rPr>
        <w:t>本合同为中小企业预留合同</w:t>
      </w:r>
    </w:p>
    <w:p w:rsidR="0093680C" w:rsidRDefault="00567365">
      <w:pPr>
        <w:pStyle w:val="af2"/>
        <w:numPr>
          <w:ilvl w:val="0"/>
          <w:numId w:val="1"/>
        </w:numPr>
        <w:spacing w:line="480" w:lineRule="exact"/>
        <w:ind w:firstLineChars="0"/>
        <w:rPr>
          <w:sz w:val="24"/>
        </w:rPr>
      </w:pPr>
      <w:r>
        <w:rPr>
          <w:sz w:val="24"/>
        </w:rPr>
        <w:t>本合同非中小企业预留合同</w:t>
      </w:r>
    </w:p>
    <w:p w:rsidR="0093680C" w:rsidRDefault="00567365">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93680C" w:rsidRDefault="00567365">
      <w:pPr>
        <w:tabs>
          <w:tab w:val="left" w:pos="1133"/>
        </w:tabs>
        <w:spacing w:line="520" w:lineRule="exact"/>
        <w:ind w:firstLineChars="200" w:firstLine="480"/>
        <w:rPr>
          <w:sz w:val="24"/>
          <w:szCs w:val="24"/>
        </w:rPr>
      </w:pPr>
      <w:r>
        <w:rPr>
          <w:sz w:val="24"/>
          <w:szCs w:val="24"/>
        </w:rPr>
        <w:t>一、采购内容：</w:t>
      </w:r>
      <w:r>
        <w:rPr>
          <w:sz w:val="24"/>
          <w:szCs w:val="24"/>
        </w:rPr>
        <w:t xml:space="preserve">  </w:t>
      </w:r>
      <w:r>
        <w:rPr>
          <w:sz w:val="24"/>
          <w:szCs w:val="24"/>
        </w:rPr>
        <w:t>（详见附件）</w:t>
      </w:r>
    </w:p>
    <w:p w:rsidR="0093680C" w:rsidRDefault="00567365">
      <w:pPr>
        <w:tabs>
          <w:tab w:val="left" w:pos="1133"/>
        </w:tabs>
        <w:spacing w:line="520" w:lineRule="exact"/>
        <w:ind w:firstLineChars="200" w:firstLine="480"/>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93680C" w:rsidRDefault="00567365">
      <w:pPr>
        <w:tabs>
          <w:tab w:val="left" w:pos="1133"/>
        </w:tabs>
        <w:spacing w:line="520" w:lineRule="exact"/>
        <w:ind w:firstLineChars="200" w:firstLine="480"/>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93680C" w:rsidRDefault="00567365">
      <w:pPr>
        <w:tabs>
          <w:tab w:val="left" w:pos="360"/>
        </w:tabs>
        <w:spacing w:line="520" w:lineRule="exact"/>
        <w:ind w:firstLineChars="200" w:firstLine="480"/>
        <w:rPr>
          <w:sz w:val="24"/>
          <w:szCs w:val="24"/>
        </w:rPr>
      </w:pPr>
      <w:r>
        <w:rPr>
          <w:sz w:val="24"/>
          <w:szCs w:val="24"/>
        </w:rPr>
        <w:t>二、质量要求及对质量负责条件和期限：见附件。</w:t>
      </w:r>
    </w:p>
    <w:p w:rsidR="0093680C" w:rsidRDefault="00567365">
      <w:pPr>
        <w:tabs>
          <w:tab w:val="left" w:pos="360"/>
        </w:tabs>
        <w:spacing w:line="520" w:lineRule="exact"/>
        <w:ind w:firstLineChars="200" w:firstLine="480"/>
        <w:rPr>
          <w:sz w:val="24"/>
          <w:szCs w:val="24"/>
        </w:rPr>
      </w:pPr>
      <w:r>
        <w:rPr>
          <w:sz w:val="24"/>
          <w:szCs w:val="24"/>
        </w:rPr>
        <w:t>三、供方所提供的服务必须具有合法手续及相关文件。如涉及知识产权则必须是自己拥有或合法使用的。</w:t>
      </w:r>
    </w:p>
    <w:p w:rsidR="0093680C" w:rsidRDefault="00567365">
      <w:pPr>
        <w:tabs>
          <w:tab w:val="left" w:pos="360"/>
        </w:tabs>
        <w:spacing w:line="520" w:lineRule="exact"/>
        <w:ind w:firstLineChars="200" w:firstLine="480"/>
        <w:rPr>
          <w:sz w:val="24"/>
          <w:szCs w:val="24"/>
        </w:rPr>
      </w:pPr>
      <w:r>
        <w:rPr>
          <w:sz w:val="24"/>
          <w:szCs w:val="24"/>
        </w:rPr>
        <w:t>四、服务时间、地点、方式：见附件。</w:t>
      </w:r>
    </w:p>
    <w:p w:rsidR="0093680C" w:rsidRDefault="00567365">
      <w:pPr>
        <w:tabs>
          <w:tab w:val="left" w:pos="360"/>
        </w:tabs>
        <w:spacing w:line="520" w:lineRule="exact"/>
        <w:ind w:firstLineChars="200" w:firstLine="480"/>
        <w:rPr>
          <w:sz w:val="24"/>
          <w:szCs w:val="24"/>
        </w:rPr>
      </w:pPr>
      <w:r>
        <w:rPr>
          <w:sz w:val="24"/>
          <w:szCs w:val="24"/>
        </w:rPr>
        <w:t>五、供方应随服务向需方交付的相关资料。如果所提交文件是外文的，供方有义务为需方提供中文或译成中文文件。</w:t>
      </w:r>
    </w:p>
    <w:p w:rsidR="0093680C" w:rsidRDefault="00567365">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93680C" w:rsidRDefault="00567365">
      <w:pPr>
        <w:tabs>
          <w:tab w:val="left" w:pos="360"/>
        </w:tabs>
        <w:spacing w:line="520" w:lineRule="exact"/>
        <w:rPr>
          <w:sz w:val="24"/>
          <w:szCs w:val="24"/>
        </w:rPr>
      </w:pPr>
      <w:r>
        <w:rPr>
          <w:sz w:val="24"/>
          <w:szCs w:val="24"/>
        </w:rPr>
        <w:t xml:space="preserve">    </w:t>
      </w:r>
      <w:r>
        <w:rPr>
          <w:sz w:val="24"/>
          <w:szCs w:val="24"/>
        </w:rPr>
        <w:t>七、货款支付方式：见附件。</w:t>
      </w:r>
    </w:p>
    <w:p w:rsidR="0093680C" w:rsidRDefault="00567365">
      <w:pPr>
        <w:tabs>
          <w:tab w:val="left" w:pos="0"/>
          <w:tab w:val="left" w:pos="721"/>
        </w:tabs>
        <w:spacing w:line="520" w:lineRule="exact"/>
        <w:ind w:firstLineChars="200" w:firstLine="480"/>
        <w:rPr>
          <w:sz w:val="24"/>
          <w:szCs w:val="24"/>
        </w:rPr>
      </w:pPr>
      <w:r>
        <w:rPr>
          <w:sz w:val="24"/>
          <w:szCs w:val="24"/>
        </w:rPr>
        <w:t>供方开户银行（汉字全称）：</w:t>
      </w:r>
      <w:r>
        <w:rPr>
          <w:sz w:val="24"/>
          <w:szCs w:val="24"/>
          <w:u w:val="single"/>
        </w:rPr>
        <w:t xml:space="preserve">                                        </w:t>
      </w:r>
      <w:r>
        <w:rPr>
          <w:sz w:val="24"/>
          <w:szCs w:val="24"/>
        </w:rPr>
        <w:t>，</w:t>
      </w:r>
    </w:p>
    <w:p w:rsidR="0093680C" w:rsidRDefault="00567365" w:rsidP="00CC59C1">
      <w:pPr>
        <w:tabs>
          <w:tab w:val="left" w:pos="0"/>
          <w:tab w:val="left" w:pos="721"/>
        </w:tabs>
        <w:spacing w:line="520" w:lineRule="exact"/>
        <w:ind w:firstLineChars="214" w:firstLine="514"/>
        <w:rPr>
          <w:sz w:val="24"/>
          <w:szCs w:val="24"/>
        </w:rPr>
      </w:pPr>
      <w:r>
        <w:rPr>
          <w:sz w:val="24"/>
          <w:szCs w:val="24"/>
        </w:rPr>
        <w:t>行号（数字代码）：</w:t>
      </w:r>
      <w:r>
        <w:rPr>
          <w:sz w:val="24"/>
          <w:szCs w:val="24"/>
          <w:u w:val="single"/>
        </w:rPr>
        <w:t xml:space="preserve">                                                </w:t>
      </w:r>
      <w:r>
        <w:rPr>
          <w:sz w:val="24"/>
          <w:szCs w:val="24"/>
        </w:rPr>
        <w:t>，</w:t>
      </w:r>
    </w:p>
    <w:p w:rsidR="0093680C" w:rsidRDefault="00567365" w:rsidP="00CC59C1">
      <w:pPr>
        <w:tabs>
          <w:tab w:val="left" w:pos="0"/>
          <w:tab w:val="left" w:pos="721"/>
        </w:tabs>
        <w:spacing w:line="520" w:lineRule="exact"/>
        <w:ind w:firstLineChars="214" w:firstLine="514"/>
        <w:rPr>
          <w:sz w:val="24"/>
          <w:szCs w:val="24"/>
        </w:rPr>
      </w:pPr>
      <w:r>
        <w:rPr>
          <w:sz w:val="24"/>
          <w:szCs w:val="24"/>
        </w:rPr>
        <w:t>账</w:t>
      </w:r>
      <w:r>
        <w:rPr>
          <w:sz w:val="24"/>
          <w:szCs w:val="24"/>
        </w:rPr>
        <w:t xml:space="preserve">       </w:t>
      </w:r>
      <w:r>
        <w:rPr>
          <w:sz w:val="24"/>
          <w:szCs w:val="24"/>
        </w:rPr>
        <w:t>号：</w:t>
      </w:r>
      <w:r>
        <w:rPr>
          <w:sz w:val="24"/>
          <w:szCs w:val="24"/>
          <w:u w:val="single"/>
        </w:rPr>
        <w:t xml:space="preserve">                                                   </w:t>
      </w:r>
      <w:r>
        <w:rPr>
          <w:szCs w:val="24"/>
        </w:rPr>
        <w:t>。</w:t>
      </w:r>
    </w:p>
    <w:p w:rsidR="0093680C" w:rsidRDefault="00567365">
      <w:pPr>
        <w:pStyle w:val="2"/>
        <w:spacing w:line="520" w:lineRule="exact"/>
        <w:ind w:leftChars="-50" w:firstLineChars="200" w:firstLine="480"/>
        <w:rPr>
          <w:rFonts w:ascii="Times New Roman"/>
          <w:sz w:val="24"/>
          <w:szCs w:val="24"/>
        </w:rPr>
      </w:pPr>
      <w:r>
        <w:rPr>
          <w:rFonts w:ascii="Times New Roman"/>
          <w:sz w:val="24"/>
          <w:szCs w:val="24"/>
        </w:rPr>
        <w:t>八、有关涉及本合同供方向天津市政府采购中心所提交的响应文件及有关澄清资料和服务承诺均视为本合同不可分割的部分，对供方具有约束力。</w:t>
      </w:r>
    </w:p>
    <w:p w:rsidR="0093680C" w:rsidRDefault="00567365">
      <w:pPr>
        <w:tabs>
          <w:tab w:val="left" w:pos="0"/>
          <w:tab w:val="left" w:pos="315"/>
        </w:tabs>
        <w:spacing w:line="520" w:lineRule="exact"/>
        <w:ind w:firstLineChars="200" w:firstLine="480"/>
        <w:rPr>
          <w:sz w:val="24"/>
          <w:szCs w:val="24"/>
        </w:rPr>
      </w:pPr>
      <w:r>
        <w:rPr>
          <w:sz w:val="24"/>
          <w:szCs w:val="24"/>
        </w:rPr>
        <w:t>九、本合同一式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93680C">
        <w:tc>
          <w:tcPr>
            <w:tcW w:w="4261" w:type="dxa"/>
          </w:tcPr>
          <w:p w:rsidR="0093680C" w:rsidRDefault="00567365">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93680C" w:rsidRDefault="00567365">
            <w:pPr>
              <w:tabs>
                <w:tab w:val="left" w:pos="0"/>
                <w:tab w:val="left" w:pos="315"/>
              </w:tabs>
              <w:spacing w:line="520" w:lineRule="exact"/>
              <w:rPr>
                <w:sz w:val="24"/>
                <w:szCs w:val="24"/>
              </w:rPr>
            </w:pPr>
            <w:r>
              <w:rPr>
                <w:sz w:val="24"/>
                <w:szCs w:val="24"/>
              </w:rPr>
              <w:t>需方（公章）：</w:t>
            </w:r>
            <w:r>
              <w:rPr>
                <w:sz w:val="24"/>
                <w:szCs w:val="24"/>
              </w:rPr>
              <w:t xml:space="preserve"> </w:t>
            </w:r>
          </w:p>
        </w:tc>
      </w:tr>
      <w:tr w:rsidR="0093680C">
        <w:tc>
          <w:tcPr>
            <w:tcW w:w="4261" w:type="dxa"/>
          </w:tcPr>
          <w:p w:rsidR="0093680C" w:rsidRDefault="00567365">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93680C" w:rsidRDefault="00567365">
            <w:pPr>
              <w:tabs>
                <w:tab w:val="left" w:pos="0"/>
                <w:tab w:val="left" w:pos="315"/>
              </w:tabs>
              <w:spacing w:line="520" w:lineRule="exact"/>
              <w:rPr>
                <w:sz w:val="24"/>
                <w:szCs w:val="24"/>
              </w:rPr>
            </w:pPr>
            <w:r>
              <w:rPr>
                <w:sz w:val="24"/>
                <w:szCs w:val="24"/>
              </w:rPr>
              <w:t>地址：</w:t>
            </w:r>
            <w:r>
              <w:rPr>
                <w:sz w:val="24"/>
                <w:szCs w:val="24"/>
              </w:rPr>
              <w:t xml:space="preserve"> </w:t>
            </w:r>
          </w:p>
        </w:tc>
      </w:tr>
      <w:tr w:rsidR="0093680C">
        <w:tc>
          <w:tcPr>
            <w:tcW w:w="4261" w:type="dxa"/>
          </w:tcPr>
          <w:p w:rsidR="0093680C" w:rsidRDefault="00567365">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93680C" w:rsidRDefault="00567365">
            <w:pPr>
              <w:tabs>
                <w:tab w:val="left" w:pos="360"/>
              </w:tabs>
              <w:spacing w:line="520" w:lineRule="exact"/>
              <w:rPr>
                <w:sz w:val="24"/>
                <w:szCs w:val="24"/>
              </w:rPr>
            </w:pPr>
            <w:r>
              <w:rPr>
                <w:sz w:val="24"/>
                <w:szCs w:val="24"/>
              </w:rPr>
              <w:t>法定代表人：</w:t>
            </w:r>
            <w:r>
              <w:rPr>
                <w:sz w:val="24"/>
                <w:szCs w:val="24"/>
              </w:rPr>
              <w:t xml:space="preserve"> </w:t>
            </w:r>
          </w:p>
        </w:tc>
      </w:tr>
      <w:tr w:rsidR="0093680C">
        <w:tc>
          <w:tcPr>
            <w:tcW w:w="4261" w:type="dxa"/>
          </w:tcPr>
          <w:p w:rsidR="0093680C" w:rsidRDefault="00567365">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93680C" w:rsidRDefault="00567365">
            <w:pPr>
              <w:tabs>
                <w:tab w:val="left" w:pos="360"/>
              </w:tabs>
              <w:spacing w:line="520" w:lineRule="exact"/>
              <w:rPr>
                <w:sz w:val="24"/>
                <w:szCs w:val="24"/>
              </w:rPr>
            </w:pPr>
            <w:r>
              <w:rPr>
                <w:sz w:val="24"/>
                <w:szCs w:val="24"/>
              </w:rPr>
              <w:t>委托代理人：</w:t>
            </w:r>
            <w:r>
              <w:rPr>
                <w:sz w:val="24"/>
                <w:szCs w:val="24"/>
              </w:rPr>
              <w:t xml:space="preserve"> </w:t>
            </w:r>
          </w:p>
        </w:tc>
      </w:tr>
      <w:tr w:rsidR="0093680C">
        <w:tc>
          <w:tcPr>
            <w:tcW w:w="4261" w:type="dxa"/>
          </w:tcPr>
          <w:p w:rsidR="0093680C" w:rsidRDefault="00567365">
            <w:pPr>
              <w:tabs>
                <w:tab w:val="left" w:pos="360"/>
              </w:tabs>
              <w:spacing w:line="520" w:lineRule="exact"/>
              <w:rPr>
                <w:sz w:val="24"/>
                <w:szCs w:val="24"/>
              </w:rPr>
            </w:pPr>
            <w:r>
              <w:rPr>
                <w:sz w:val="24"/>
                <w:szCs w:val="24"/>
              </w:rPr>
              <w:t>电话：</w:t>
            </w:r>
          </w:p>
        </w:tc>
        <w:tc>
          <w:tcPr>
            <w:tcW w:w="4261" w:type="dxa"/>
          </w:tcPr>
          <w:p w:rsidR="0093680C" w:rsidRDefault="00567365">
            <w:pPr>
              <w:tabs>
                <w:tab w:val="left" w:pos="360"/>
              </w:tabs>
              <w:spacing w:line="520" w:lineRule="exact"/>
              <w:rPr>
                <w:sz w:val="24"/>
                <w:szCs w:val="24"/>
              </w:rPr>
            </w:pPr>
            <w:r>
              <w:rPr>
                <w:sz w:val="24"/>
                <w:szCs w:val="24"/>
              </w:rPr>
              <w:t>电话：</w:t>
            </w:r>
          </w:p>
        </w:tc>
      </w:tr>
    </w:tbl>
    <w:p w:rsidR="0093680C" w:rsidRDefault="0093680C">
      <w:pPr>
        <w:rPr>
          <w:sz w:val="24"/>
          <w:szCs w:val="24"/>
        </w:rPr>
      </w:pPr>
    </w:p>
    <w:p w:rsidR="0093680C" w:rsidRDefault="00567365">
      <w:pPr>
        <w:rPr>
          <w:szCs w:val="24"/>
        </w:rPr>
      </w:pPr>
      <w:r>
        <w:rPr>
          <w:sz w:val="24"/>
          <w:szCs w:val="24"/>
        </w:rPr>
        <w:t>时间：</w:t>
      </w:r>
      <w:r>
        <w:rPr>
          <w:sz w:val="24"/>
          <w:szCs w:val="24"/>
        </w:rPr>
        <w:t xml:space="preserve">20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93680C" w:rsidRDefault="00567365">
      <w:pPr>
        <w:jc w:val="center"/>
        <w:rPr>
          <w:b/>
          <w:sz w:val="30"/>
          <w:szCs w:val="30"/>
        </w:rPr>
      </w:pPr>
      <w:r>
        <w:rPr>
          <w:b/>
          <w:sz w:val="30"/>
          <w:szCs w:val="30"/>
        </w:rPr>
        <w:br w:type="page"/>
      </w:r>
      <w:r>
        <w:rPr>
          <w:b/>
          <w:sz w:val="30"/>
          <w:szCs w:val="30"/>
        </w:rPr>
        <w:t>合同特殊条款</w:t>
      </w:r>
    </w:p>
    <w:p w:rsidR="0093680C" w:rsidRDefault="0093680C">
      <w:pPr>
        <w:tabs>
          <w:tab w:val="left" w:pos="360"/>
        </w:tabs>
        <w:spacing w:line="520" w:lineRule="exact"/>
        <w:ind w:firstLineChars="171" w:firstLine="410"/>
        <w:rPr>
          <w:color w:val="000000"/>
          <w:sz w:val="24"/>
          <w:szCs w:val="24"/>
        </w:rPr>
      </w:pPr>
    </w:p>
    <w:p w:rsidR="0093680C" w:rsidRDefault="00567365">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93680C" w:rsidRDefault="00567365">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合同特殊条款由供方和需方根据项目的具体情况协商拟订。</w:t>
      </w:r>
    </w:p>
    <w:p w:rsidR="0093680C" w:rsidRDefault="0093680C">
      <w:pPr>
        <w:tabs>
          <w:tab w:val="left" w:pos="360"/>
        </w:tabs>
        <w:spacing w:line="520" w:lineRule="exact"/>
        <w:ind w:firstLineChars="171" w:firstLine="410"/>
        <w:rPr>
          <w:sz w:val="24"/>
          <w:szCs w:val="24"/>
        </w:rPr>
      </w:pPr>
    </w:p>
    <w:p w:rsidR="0093680C" w:rsidRDefault="0093680C">
      <w:pPr>
        <w:tabs>
          <w:tab w:val="left" w:pos="360"/>
        </w:tabs>
        <w:spacing w:line="520" w:lineRule="exact"/>
        <w:ind w:firstLineChars="171" w:firstLine="410"/>
        <w:rPr>
          <w:sz w:val="24"/>
          <w:szCs w:val="24"/>
        </w:rPr>
        <w:sectPr w:rsidR="0093680C">
          <w:headerReference w:type="default" r:id="rId16"/>
          <w:pgSz w:w="11906" w:h="16838"/>
          <w:pgMar w:top="1440" w:right="1800" w:bottom="1440" w:left="1800" w:header="851" w:footer="992" w:gutter="0"/>
          <w:cols w:space="720"/>
          <w:docGrid w:type="lines" w:linePitch="312"/>
        </w:sectPr>
      </w:pPr>
    </w:p>
    <w:p w:rsidR="0093680C" w:rsidRDefault="00567365">
      <w:pPr>
        <w:pStyle w:val="3"/>
        <w:jc w:val="center"/>
      </w:pPr>
      <w:bookmarkStart w:id="7" w:name="_Toc411426753"/>
      <w:r>
        <w:t>第五部分</w:t>
      </w:r>
      <w:r>
        <w:t xml:space="preserve">  </w:t>
      </w:r>
      <w:r>
        <w:t>响应文件格式</w:t>
      </w:r>
      <w:bookmarkEnd w:id="7"/>
    </w:p>
    <w:p w:rsidR="0093680C" w:rsidRDefault="0093680C">
      <w:pPr>
        <w:autoSpaceDE w:val="0"/>
        <w:autoSpaceDN w:val="0"/>
        <w:adjustRightInd w:val="0"/>
        <w:spacing w:line="520" w:lineRule="exact"/>
        <w:rPr>
          <w:b/>
          <w:kern w:val="0"/>
          <w:sz w:val="24"/>
        </w:rPr>
      </w:pPr>
    </w:p>
    <w:p w:rsidR="0093680C" w:rsidRDefault="0093680C">
      <w:pPr>
        <w:autoSpaceDE w:val="0"/>
        <w:autoSpaceDN w:val="0"/>
        <w:adjustRightInd w:val="0"/>
        <w:spacing w:line="520" w:lineRule="exact"/>
        <w:rPr>
          <w:b/>
          <w:kern w:val="0"/>
          <w:sz w:val="24"/>
        </w:rPr>
      </w:pPr>
    </w:p>
    <w:p w:rsidR="0093680C" w:rsidRDefault="00567365">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93680C" w:rsidRDefault="00567365">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93680C" w:rsidRDefault="0093680C">
      <w:pPr>
        <w:autoSpaceDE w:val="0"/>
        <w:autoSpaceDN w:val="0"/>
        <w:adjustRightInd w:val="0"/>
        <w:spacing w:line="520" w:lineRule="exact"/>
        <w:rPr>
          <w:b/>
          <w:kern w:val="0"/>
          <w:sz w:val="24"/>
        </w:rPr>
      </w:pPr>
    </w:p>
    <w:p w:rsidR="0093680C" w:rsidRDefault="00567365">
      <w:pPr>
        <w:autoSpaceDE w:val="0"/>
        <w:autoSpaceDN w:val="0"/>
        <w:adjustRightInd w:val="0"/>
        <w:spacing w:line="520" w:lineRule="exact"/>
        <w:jc w:val="center"/>
        <w:rPr>
          <w:b/>
          <w:kern w:val="0"/>
          <w:sz w:val="24"/>
        </w:rPr>
      </w:pPr>
      <w:r>
        <w:rPr>
          <w:b/>
          <w:kern w:val="0"/>
          <w:sz w:val="24"/>
        </w:rPr>
        <w:t>第一阶段响应文件</w:t>
      </w:r>
    </w:p>
    <w:p w:rsidR="0093680C" w:rsidRDefault="0093680C">
      <w:pPr>
        <w:autoSpaceDE w:val="0"/>
        <w:autoSpaceDN w:val="0"/>
        <w:adjustRightInd w:val="0"/>
        <w:spacing w:line="520" w:lineRule="exact"/>
        <w:rPr>
          <w:b/>
          <w:kern w:val="0"/>
          <w:sz w:val="24"/>
        </w:rPr>
      </w:pP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93680C" w:rsidRDefault="0093680C">
      <w:pPr>
        <w:spacing w:beforeLines="30" w:before="93" w:afterLines="70" w:after="218" w:line="540" w:lineRule="exact"/>
        <w:ind w:leftChars="300" w:left="630"/>
        <w:rPr>
          <w:rFonts w:eastAsia="方正楷体简体"/>
          <w:b/>
          <w:sz w:val="34"/>
          <w:szCs w:val="34"/>
        </w:rPr>
      </w:pPr>
    </w:p>
    <w:p w:rsidR="0093680C" w:rsidRDefault="0093680C">
      <w:pPr>
        <w:spacing w:beforeLines="30" w:before="93" w:afterLines="70" w:after="218" w:line="540" w:lineRule="exact"/>
        <w:ind w:leftChars="300" w:left="630"/>
        <w:rPr>
          <w:rFonts w:eastAsia="方正楷体简体"/>
          <w:b/>
          <w:sz w:val="34"/>
          <w:szCs w:val="34"/>
        </w:rPr>
      </w:pP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93680C" w:rsidRDefault="00567365">
      <w:pPr>
        <w:autoSpaceDN w:val="0"/>
        <w:spacing w:line="360" w:lineRule="auto"/>
        <w:jc w:val="center"/>
        <w:rPr>
          <w:b/>
          <w:bCs/>
          <w:sz w:val="24"/>
        </w:rPr>
      </w:pPr>
      <w:r>
        <w:rPr>
          <w:b/>
          <w:sz w:val="24"/>
        </w:rPr>
        <w:br w:type="page"/>
      </w:r>
      <w:r>
        <w:rPr>
          <w:b/>
          <w:sz w:val="24"/>
        </w:rPr>
        <w:t>第一阶段</w:t>
      </w:r>
      <w:r>
        <w:rPr>
          <w:b/>
          <w:bCs/>
          <w:sz w:val="24"/>
        </w:rPr>
        <w:t>响应文件总目录</w:t>
      </w:r>
    </w:p>
    <w:p w:rsidR="0093680C" w:rsidRDefault="0093680C">
      <w:pPr>
        <w:autoSpaceDN w:val="0"/>
        <w:spacing w:line="360" w:lineRule="auto"/>
        <w:jc w:val="center"/>
        <w:rPr>
          <w:b/>
          <w:bCs/>
          <w:sz w:val="24"/>
        </w:rPr>
      </w:pPr>
    </w:p>
    <w:p w:rsidR="0093680C" w:rsidRDefault="00567365">
      <w:pPr>
        <w:autoSpaceDN w:val="0"/>
        <w:spacing w:line="360" w:lineRule="auto"/>
        <w:jc w:val="center"/>
        <w:rPr>
          <w:b/>
          <w:bCs/>
          <w:sz w:val="24"/>
        </w:rPr>
      </w:pPr>
      <w:r>
        <w:rPr>
          <w:b/>
          <w:bCs/>
          <w:sz w:val="24"/>
        </w:rPr>
        <w:t>（投标人自行编制）</w:t>
      </w:r>
    </w:p>
    <w:p w:rsidR="0093680C" w:rsidRDefault="00567365">
      <w:pPr>
        <w:widowControl/>
        <w:spacing w:line="360" w:lineRule="auto"/>
        <w:jc w:val="center"/>
        <w:rPr>
          <w:b/>
          <w:sz w:val="24"/>
        </w:rPr>
      </w:pPr>
      <w:r>
        <w:rPr>
          <w:b/>
          <w:sz w:val="24"/>
        </w:rPr>
        <w:br w:type="page"/>
      </w:r>
      <w:r>
        <w:rPr>
          <w:b/>
          <w:sz w:val="24"/>
        </w:rPr>
        <w:t>评分因素及评标标准页码检索</w:t>
      </w:r>
    </w:p>
    <w:p w:rsidR="0093680C" w:rsidRDefault="0093680C">
      <w:pPr>
        <w:widowControl/>
        <w:spacing w:line="360" w:lineRule="auto"/>
        <w:jc w:val="center"/>
        <w:rPr>
          <w:b/>
          <w:sz w:val="24"/>
        </w:rPr>
      </w:pPr>
    </w:p>
    <w:p w:rsidR="0093680C" w:rsidRDefault="00567365">
      <w:pPr>
        <w:widowControl/>
        <w:spacing w:line="360" w:lineRule="auto"/>
        <w:jc w:val="center"/>
        <w:rPr>
          <w:b/>
          <w:bCs/>
          <w:sz w:val="24"/>
        </w:rPr>
      </w:pPr>
      <w:r>
        <w:rPr>
          <w:b/>
          <w:bCs/>
          <w:sz w:val="24"/>
        </w:rPr>
        <w:t>（投标人按磋商文件</w:t>
      </w:r>
      <w:r>
        <w:rPr>
          <w:b/>
          <w:bCs/>
          <w:sz w:val="24"/>
        </w:rPr>
        <w:t>“</w:t>
      </w:r>
      <w:r>
        <w:rPr>
          <w:b/>
          <w:bCs/>
          <w:sz w:val="24"/>
        </w:rPr>
        <w:t>评分因素及评标标准</w:t>
      </w:r>
      <w:r>
        <w:rPr>
          <w:b/>
          <w:bCs/>
          <w:sz w:val="24"/>
        </w:rPr>
        <w:t>”</w:t>
      </w:r>
      <w:r>
        <w:rPr>
          <w:b/>
          <w:bCs/>
          <w:sz w:val="24"/>
        </w:rPr>
        <w:t>中除涉及价格的评分项外的每个评分项逐项列明页码）</w:t>
      </w:r>
    </w:p>
    <w:p w:rsidR="0093680C" w:rsidRDefault="00567365">
      <w:pPr>
        <w:spacing w:line="460" w:lineRule="exact"/>
        <w:rPr>
          <w:b/>
          <w:sz w:val="24"/>
        </w:rPr>
      </w:pPr>
      <w:r>
        <w:rPr>
          <w:b/>
          <w:sz w:val="24"/>
        </w:rPr>
        <w:br w:type="page"/>
      </w:r>
      <w:r>
        <w:rPr>
          <w:b/>
          <w:sz w:val="24"/>
        </w:rPr>
        <w:t>附件</w:t>
      </w:r>
      <w:r>
        <w:rPr>
          <w:b/>
          <w:sz w:val="24"/>
        </w:rPr>
        <w:t>1</w:t>
      </w:r>
    </w:p>
    <w:p w:rsidR="0093680C" w:rsidRDefault="00567365">
      <w:pPr>
        <w:tabs>
          <w:tab w:val="left" w:pos="360"/>
        </w:tabs>
        <w:spacing w:line="560" w:lineRule="exact"/>
        <w:jc w:val="center"/>
        <w:rPr>
          <w:b/>
          <w:sz w:val="24"/>
        </w:rPr>
      </w:pPr>
      <w:r>
        <w:rPr>
          <w:b/>
          <w:sz w:val="24"/>
        </w:rPr>
        <w:t>响应书</w:t>
      </w:r>
    </w:p>
    <w:p w:rsidR="0093680C" w:rsidRDefault="00567365">
      <w:pPr>
        <w:autoSpaceDE w:val="0"/>
        <w:autoSpaceDN w:val="0"/>
        <w:adjustRightInd w:val="0"/>
        <w:spacing w:line="520" w:lineRule="exact"/>
        <w:jc w:val="left"/>
        <w:rPr>
          <w:kern w:val="0"/>
          <w:sz w:val="24"/>
        </w:rPr>
      </w:pPr>
      <w:r>
        <w:rPr>
          <w:kern w:val="0"/>
          <w:sz w:val="24"/>
        </w:rPr>
        <w:t>致：天津市政府采购中心</w:t>
      </w:r>
    </w:p>
    <w:p w:rsidR="0093680C" w:rsidRDefault="00567365">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rsidR="0093680C" w:rsidRDefault="00567365">
      <w:pPr>
        <w:autoSpaceDE w:val="0"/>
        <w:autoSpaceDN w:val="0"/>
        <w:adjustRightInd w:val="0"/>
        <w:spacing w:line="360" w:lineRule="auto"/>
        <w:jc w:val="left"/>
        <w:rPr>
          <w:kern w:val="0"/>
          <w:sz w:val="24"/>
        </w:rPr>
      </w:pPr>
      <w:r>
        <w:rPr>
          <w:kern w:val="0"/>
          <w:sz w:val="24"/>
        </w:rPr>
        <w:t>据此函，签字代表宣布同意如下：</w:t>
      </w:r>
    </w:p>
    <w:p w:rsidR="0093680C" w:rsidRDefault="00567365">
      <w:pPr>
        <w:numPr>
          <w:ilvl w:val="0"/>
          <w:numId w:val="2"/>
        </w:numPr>
        <w:spacing w:line="360" w:lineRule="auto"/>
        <w:ind w:left="0" w:firstLineChars="200" w:firstLine="480"/>
        <w:jc w:val="left"/>
        <w:rPr>
          <w:sz w:val="24"/>
        </w:rPr>
      </w:pPr>
      <w:r>
        <w:rPr>
          <w:sz w:val="24"/>
        </w:rPr>
        <w:t>我公司将按磋商文件的规定履行合同责任和义务。</w:t>
      </w:r>
    </w:p>
    <w:p w:rsidR="0093680C" w:rsidRDefault="00567365">
      <w:pPr>
        <w:numPr>
          <w:ilvl w:val="0"/>
          <w:numId w:val="2"/>
        </w:numPr>
        <w:spacing w:line="360" w:lineRule="auto"/>
        <w:ind w:left="0" w:firstLineChars="200" w:firstLine="48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93680C" w:rsidRDefault="00567365">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w:t>
      </w:r>
      <w:r>
        <w:rPr>
          <w:sz w:val="24"/>
        </w:rPr>
        <w:t>60</w:t>
      </w:r>
      <w:r>
        <w:rPr>
          <w:sz w:val="24"/>
        </w:rPr>
        <w:t>天。</w:t>
      </w:r>
    </w:p>
    <w:p w:rsidR="0093680C" w:rsidRDefault="00567365">
      <w:pPr>
        <w:numPr>
          <w:ilvl w:val="0"/>
          <w:numId w:val="2"/>
        </w:numPr>
        <w:spacing w:line="360" w:lineRule="auto"/>
        <w:ind w:left="0" w:firstLineChars="200" w:firstLine="48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rsidR="0093680C" w:rsidRDefault="00567365">
      <w:pPr>
        <w:numPr>
          <w:ilvl w:val="0"/>
          <w:numId w:val="2"/>
        </w:numPr>
        <w:spacing w:line="360" w:lineRule="auto"/>
        <w:ind w:left="0" w:firstLineChars="200" w:firstLine="480"/>
        <w:jc w:val="left"/>
        <w:rPr>
          <w:sz w:val="24"/>
        </w:rPr>
      </w:pPr>
      <w:r>
        <w:rPr>
          <w:sz w:val="24"/>
        </w:rPr>
        <w:t>我公司保证所投产品来自合法的供货渠道，若成交，则有义务向采购人提供其需要的有效书面证明材料。如果提供非法渠道的商品，视为欺诈，并承担相关责任。</w:t>
      </w:r>
    </w:p>
    <w:p w:rsidR="0093680C" w:rsidRDefault="00567365">
      <w:pPr>
        <w:numPr>
          <w:ilvl w:val="0"/>
          <w:numId w:val="2"/>
        </w:numPr>
        <w:spacing w:line="360" w:lineRule="auto"/>
        <w:ind w:left="0" w:firstLineChars="200" w:firstLine="48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93680C" w:rsidRDefault="00567365">
      <w:pPr>
        <w:numPr>
          <w:ilvl w:val="0"/>
          <w:numId w:val="2"/>
        </w:numPr>
        <w:spacing w:line="360" w:lineRule="auto"/>
        <w:ind w:left="0" w:firstLineChars="200" w:firstLine="48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rsidR="0093680C" w:rsidRDefault="00567365">
      <w:pPr>
        <w:numPr>
          <w:ilvl w:val="0"/>
          <w:numId w:val="2"/>
        </w:numPr>
        <w:spacing w:line="360" w:lineRule="auto"/>
        <w:ind w:left="0" w:firstLineChars="200" w:firstLine="480"/>
        <w:jc w:val="left"/>
        <w:rPr>
          <w:sz w:val="24"/>
        </w:rPr>
      </w:pPr>
      <w:r>
        <w:rPr>
          <w:sz w:val="24"/>
        </w:rPr>
        <w:t>我公司承诺未列入</w:t>
      </w:r>
      <w:r>
        <w:rPr>
          <w:sz w:val="24"/>
        </w:rPr>
        <w:t>“</w:t>
      </w:r>
      <w:r>
        <w:rPr>
          <w:sz w:val="24"/>
        </w:rPr>
        <w:t>信用中国</w:t>
      </w:r>
      <w:r>
        <w:rPr>
          <w:sz w:val="24"/>
        </w:rPr>
        <w:t>”</w:t>
      </w:r>
      <w:r>
        <w:rPr>
          <w:sz w:val="24"/>
        </w:rPr>
        <w:t>网站（</w:t>
      </w:r>
      <w:r>
        <w:rPr>
          <w:sz w:val="24"/>
        </w:rPr>
        <w:t>www.creditchina.gov.cn</w:t>
      </w:r>
      <w:r>
        <w:rPr>
          <w:sz w:val="24"/>
        </w:rPr>
        <w:t>）失信被执行人、重大税收违法案件当事人名单，也未列入中国政府采购网（</w:t>
      </w:r>
      <w:r>
        <w:rPr>
          <w:sz w:val="24"/>
        </w:rPr>
        <w:t>www.ccgp.gov.cn</w:t>
      </w:r>
      <w:r>
        <w:rPr>
          <w:sz w:val="24"/>
        </w:rPr>
        <w:t>）政府采购严重违法失信行为记录名单，符合《中华人民共和国政府采购法》第二十二条规定的各项条件，具备履行合同所必需的设备和专业技术能力，投标截止日前</w:t>
      </w:r>
      <w:r>
        <w:rPr>
          <w:sz w:val="24"/>
        </w:rPr>
        <w:t>3</w:t>
      </w:r>
      <w:r>
        <w:rPr>
          <w:sz w:val="24"/>
        </w:rPr>
        <w:t>年在经营活动中没有重大违法记录。</w:t>
      </w:r>
    </w:p>
    <w:p w:rsidR="0093680C" w:rsidRDefault="00567365">
      <w:pPr>
        <w:numPr>
          <w:ilvl w:val="0"/>
          <w:numId w:val="2"/>
        </w:numPr>
        <w:spacing w:line="360" w:lineRule="auto"/>
        <w:ind w:left="0" w:firstLineChars="200" w:firstLine="480"/>
        <w:jc w:val="left"/>
        <w:rPr>
          <w:sz w:val="24"/>
        </w:rPr>
      </w:pPr>
      <w:r>
        <w:rPr>
          <w:sz w:val="24"/>
        </w:rPr>
        <w:t>我公司若成交，本承诺将成为合同不可分割的一部分，与合同具有同等的法律效力。</w:t>
      </w:r>
    </w:p>
    <w:p w:rsidR="0093680C" w:rsidRDefault="00567365">
      <w:pPr>
        <w:numPr>
          <w:ilvl w:val="0"/>
          <w:numId w:val="2"/>
        </w:numPr>
        <w:spacing w:line="360" w:lineRule="auto"/>
        <w:ind w:left="0" w:firstLineChars="200" w:firstLine="480"/>
        <w:jc w:val="left"/>
        <w:rPr>
          <w:sz w:val="24"/>
        </w:rPr>
      </w:pPr>
      <w:r>
        <w:rPr>
          <w:sz w:val="24"/>
        </w:rPr>
        <w:t>如违反上述承诺，我公司投标无效且接受相关部门依法作出的处罚，并承担通过相关媒体予以公布的任何风险和责任。</w:t>
      </w:r>
    </w:p>
    <w:p w:rsidR="0093680C" w:rsidRDefault="00567365">
      <w:pPr>
        <w:spacing w:line="360" w:lineRule="auto"/>
        <w:ind w:firstLineChars="200" w:firstLine="480"/>
        <w:rPr>
          <w:sz w:val="24"/>
        </w:rPr>
      </w:pPr>
      <w:r>
        <w:rPr>
          <w:sz w:val="24"/>
        </w:rPr>
        <w:t xml:space="preserve">11. </w:t>
      </w:r>
      <w:r>
        <w:rPr>
          <w:sz w:val="24"/>
        </w:rPr>
        <w:t>我公司开票信息如下，</w:t>
      </w:r>
      <w:r>
        <w:rPr>
          <w:b/>
          <w:sz w:val="24"/>
        </w:rPr>
        <w:t>此信息与我公司在税务局注册的信息一致</w:t>
      </w:r>
      <w:r>
        <w:rPr>
          <w:sz w:val="24"/>
        </w:rPr>
        <w:t>：</w:t>
      </w:r>
    </w:p>
    <w:p w:rsidR="0093680C" w:rsidRDefault="00567365">
      <w:pPr>
        <w:spacing w:line="360" w:lineRule="auto"/>
        <w:ind w:firstLineChars="200" w:firstLine="480"/>
        <w:rPr>
          <w:sz w:val="24"/>
        </w:rPr>
      </w:pPr>
      <w:r>
        <w:rPr>
          <w:sz w:val="24"/>
        </w:rPr>
        <w:t>纳税人识别号：</w:t>
      </w:r>
    </w:p>
    <w:p w:rsidR="0093680C" w:rsidRDefault="00567365">
      <w:pPr>
        <w:spacing w:line="360" w:lineRule="auto"/>
        <w:ind w:firstLineChars="200" w:firstLine="480"/>
        <w:rPr>
          <w:sz w:val="24"/>
        </w:rPr>
      </w:pPr>
      <w:r>
        <w:rPr>
          <w:sz w:val="24"/>
        </w:rPr>
        <w:t>地址、电话：</w:t>
      </w:r>
    </w:p>
    <w:p w:rsidR="0093680C" w:rsidRDefault="00567365">
      <w:pPr>
        <w:spacing w:line="360" w:lineRule="auto"/>
        <w:ind w:firstLineChars="200" w:firstLine="480"/>
        <w:rPr>
          <w:sz w:val="24"/>
        </w:rPr>
      </w:pPr>
      <w:r>
        <w:rPr>
          <w:sz w:val="24"/>
        </w:rPr>
        <w:t>开户行及账号：</w:t>
      </w:r>
    </w:p>
    <w:p w:rsidR="0093680C" w:rsidRDefault="00567365">
      <w:pPr>
        <w:spacing w:line="360" w:lineRule="auto"/>
        <w:ind w:firstLineChars="200" w:firstLine="480"/>
        <w:rPr>
          <w:sz w:val="24"/>
        </w:rPr>
      </w:pPr>
      <w:r>
        <w:rPr>
          <w:sz w:val="24"/>
        </w:rPr>
        <w:t>开具发票类型：</w:t>
      </w:r>
      <w:r>
        <w:rPr>
          <w:sz w:val="24"/>
        </w:rPr>
        <w:t>□</w:t>
      </w:r>
      <w:r>
        <w:rPr>
          <w:sz w:val="24"/>
        </w:rPr>
        <w:t>增值税专用发票</w:t>
      </w:r>
      <w:r>
        <w:rPr>
          <w:sz w:val="24"/>
        </w:rPr>
        <w:t xml:space="preserve">         □</w:t>
      </w:r>
      <w:r>
        <w:rPr>
          <w:sz w:val="24"/>
        </w:rPr>
        <w:t>增值税普通发票</w:t>
      </w:r>
    </w:p>
    <w:p w:rsidR="0093680C" w:rsidRDefault="00567365">
      <w:pPr>
        <w:spacing w:line="360" w:lineRule="auto"/>
        <w:ind w:firstLineChars="200" w:firstLine="480"/>
        <w:rPr>
          <w:sz w:val="24"/>
        </w:rPr>
      </w:pPr>
      <w:r>
        <w:rPr>
          <w:sz w:val="24"/>
        </w:rPr>
        <w:t xml:space="preserve">12. </w:t>
      </w:r>
      <w:r>
        <w:rPr>
          <w:sz w:val="24"/>
        </w:rPr>
        <w:t>我公司选择招标代理服务费发票领取方式（请自行选择以下任一方式并在相应</w:t>
      </w:r>
      <w:r>
        <w:rPr>
          <w:sz w:val="24"/>
        </w:rPr>
        <w:t>□</w:t>
      </w:r>
      <w:r>
        <w:rPr>
          <w:sz w:val="24"/>
        </w:rPr>
        <w:t>里划</w:t>
      </w:r>
      <w:r>
        <w:rPr>
          <w:sz w:val="24"/>
        </w:rPr>
        <w:t>“√”</w:t>
      </w:r>
      <w:r>
        <w:rPr>
          <w:sz w:val="24"/>
        </w:rPr>
        <w:t>）：</w:t>
      </w:r>
    </w:p>
    <w:p w:rsidR="0093680C" w:rsidRDefault="00567365" w:rsidP="00CC59C1">
      <w:pPr>
        <w:spacing w:line="360" w:lineRule="auto"/>
        <w:ind w:firstLineChars="200" w:firstLine="482"/>
        <w:rPr>
          <w:b/>
          <w:sz w:val="24"/>
        </w:rPr>
      </w:pPr>
      <w:r>
        <w:rPr>
          <w:b/>
          <w:sz w:val="24"/>
        </w:rPr>
        <w:t>□</w:t>
      </w:r>
      <w:r>
        <w:rPr>
          <w:b/>
          <w:sz w:val="24"/>
        </w:rPr>
        <w:t>上门自取</w:t>
      </w:r>
    </w:p>
    <w:p w:rsidR="0093680C" w:rsidRDefault="0093680C">
      <w:pPr>
        <w:spacing w:line="360" w:lineRule="auto"/>
        <w:ind w:firstLineChars="200" w:firstLine="480"/>
        <w:rPr>
          <w:sz w:val="24"/>
        </w:rPr>
      </w:pPr>
    </w:p>
    <w:p w:rsidR="0093680C" w:rsidRDefault="00567365" w:rsidP="00CC59C1">
      <w:pPr>
        <w:spacing w:line="360" w:lineRule="auto"/>
        <w:ind w:firstLineChars="200" w:firstLine="482"/>
        <w:rPr>
          <w:b/>
          <w:sz w:val="24"/>
        </w:rPr>
      </w:pPr>
      <w:r>
        <w:rPr>
          <w:b/>
          <w:sz w:val="24"/>
        </w:rPr>
        <w:t>□</w:t>
      </w:r>
      <w:r>
        <w:rPr>
          <w:b/>
          <w:sz w:val="24"/>
        </w:rPr>
        <w:t>到付邮寄</w:t>
      </w:r>
    </w:p>
    <w:p w:rsidR="0093680C" w:rsidRDefault="00567365">
      <w:pPr>
        <w:spacing w:line="360" w:lineRule="auto"/>
        <w:ind w:firstLineChars="200" w:firstLine="480"/>
        <w:rPr>
          <w:sz w:val="24"/>
        </w:rPr>
      </w:pPr>
      <w:r>
        <w:rPr>
          <w:sz w:val="24"/>
        </w:rPr>
        <w:t>邮寄地址、邮编：</w:t>
      </w:r>
    </w:p>
    <w:p w:rsidR="0093680C" w:rsidRDefault="00567365">
      <w:pPr>
        <w:spacing w:line="360" w:lineRule="auto"/>
        <w:ind w:firstLineChars="200" w:firstLine="480"/>
        <w:rPr>
          <w:sz w:val="24"/>
        </w:rPr>
      </w:pPr>
      <w:r>
        <w:rPr>
          <w:sz w:val="24"/>
        </w:rPr>
        <w:t>邮寄联系人、手机号码：</w:t>
      </w:r>
    </w:p>
    <w:p w:rsidR="0093680C" w:rsidRDefault="0093680C">
      <w:pPr>
        <w:spacing w:line="360" w:lineRule="auto"/>
        <w:jc w:val="left"/>
        <w:rPr>
          <w:sz w:val="24"/>
        </w:rPr>
      </w:pPr>
    </w:p>
    <w:p w:rsidR="0093680C" w:rsidRDefault="0093680C">
      <w:pPr>
        <w:pStyle w:val="af2"/>
        <w:autoSpaceDE w:val="0"/>
        <w:autoSpaceDN w:val="0"/>
        <w:adjustRightInd w:val="0"/>
        <w:spacing w:line="520" w:lineRule="exact"/>
        <w:ind w:left="900" w:firstLineChars="0" w:firstLine="0"/>
        <w:jc w:val="left"/>
        <w:rPr>
          <w:kern w:val="0"/>
          <w:sz w:val="24"/>
          <w:u w:val="single"/>
        </w:rPr>
      </w:pPr>
    </w:p>
    <w:p w:rsidR="0093680C" w:rsidRDefault="00567365">
      <w:pPr>
        <w:autoSpaceDE w:val="0"/>
        <w:autoSpaceDN w:val="0"/>
        <w:adjustRightInd w:val="0"/>
        <w:spacing w:line="520" w:lineRule="exact"/>
        <w:ind w:firstLine="480"/>
        <w:jc w:val="left"/>
        <w:rPr>
          <w:kern w:val="0"/>
          <w:sz w:val="24"/>
        </w:rPr>
      </w:pPr>
      <w:r>
        <w:rPr>
          <w:kern w:val="0"/>
          <w:sz w:val="24"/>
        </w:rPr>
        <w:t>供应商名称：</w:t>
      </w:r>
    </w:p>
    <w:p w:rsidR="0093680C" w:rsidRDefault="0093680C">
      <w:pPr>
        <w:autoSpaceDE w:val="0"/>
        <w:autoSpaceDN w:val="0"/>
        <w:adjustRightInd w:val="0"/>
        <w:spacing w:line="520" w:lineRule="exact"/>
        <w:ind w:firstLine="480"/>
        <w:jc w:val="left"/>
        <w:rPr>
          <w:kern w:val="0"/>
          <w:sz w:val="24"/>
          <w:u w:val="single"/>
        </w:rPr>
      </w:pPr>
    </w:p>
    <w:p w:rsidR="0093680C" w:rsidRDefault="00567365">
      <w:pPr>
        <w:autoSpaceDE w:val="0"/>
        <w:autoSpaceDN w:val="0"/>
        <w:adjustRightInd w:val="0"/>
        <w:spacing w:line="520" w:lineRule="exact"/>
        <w:ind w:firstLine="480"/>
        <w:jc w:val="left"/>
        <w:rPr>
          <w:kern w:val="0"/>
          <w:sz w:val="24"/>
        </w:rPr>
      </w:pPr>
      <w:r>
        <w:rPr>
          <w:kern w:val="0"/>
          <w:sz w:val="24"/>
        </w:rPr>
        <w:t>日期：</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93680C" w:rsidRDefault="00567365">
      <w:pPr>
        <w:spacing w:line="460" w:lineRule="exact"/>
        <w:rPr>
          <w:b/>
          <w:sz w:val="24"/>
        </w:rPr>
      </w:pPr>
      <w:r>
        <w:rPr>
          <w:b/>
          <w:sz w:val="24"/>
        </w:rPr>
        <w:br w:type="page"/>
      </w:r>
      <w:r>
        <w:rPr>
          <w:b/>
          <w:sz w:val="24"/>
        </w:rPr>
        <w:t>附件</w:t>
      </w:r>
      <w:r>
        <w:rPr>
          <w:b/>
          <w:sz w:val="24"/>
        </w:rPr>
        <w:t>2</w:t>
      </w:r>
    </w:p>
    <w:p w:rsidR="0093680C" w:rsidRDefault="0093680C">
      <w:pPr>
        <w:ind w:right="84"/>
        <w:jc w:val="center"/>
        <w:rPr>
          <w:b/>
          <w:sz w:val="24"/>
        </w:rPr>
      </w:pPr>
    </w:p>
    <w:p w:rsidR="0093680C" w:rsidRDefault="00567365">
      <w:pPr>
        <w:ind w:right="84"/>
        <w:jc w:val="center"/>
        <w:rPr>
          <w:b/>
          <w:sz w:val="24"/>
        </w:rPr>
      </w:pPr>
      <w:r>
        <w:rPr>
          <w:b/>
          <w:sz w:val="24"/>
        </w:rPr>
        <w:t>供应商资格声明函</w:t>
      </w:r>
    </w:p>
    <w:p w:rsidR="0093680C" w:rsidRDefault="0093680C">
      <w:pPr>
        <w:spacing w:line="360" w:lineRule="auto"/>
        <w:ind w:firstLine="420"/>
        <w:jc w:val="center"/>
        <w:rPr>
          <w:b/>
          <w:sz w:val="24"/>
        </w:rPr>
      </w:pPr>
    </w:p>
    <w:p w:rsidR="0093680C" w:rsidRDefault="00567365">
      <w:pPr>
        <w:spacing w:line="360" w:lineRule="auto"/>
        <w:rPr>
          <w:sz w:val="24"/>
        </w:rPr>
      </w:pPr>
      <w:r>
        <w:rPr>
          <w:sz w:val="24"/>
        </w:rPr>
        <w:t>天津市政府采购中心：</w:t>
      </w:r>
    </w:p>
    <w:p w:rsidR="0093680C" w:rsidRDefault="00567365">
      <w:pPr>
        <w:spacing w:line="360" w:lineRule="auto"/>
        <w:ind w:firstLineChars="200" w:firstLine="480"/>
        <w:rPr>
          <w:sz w:val="24"/>
        </w:rPr>
      </w:pPr>
      <w:r>
        <w:rPr>
          <w:sz w:val="24"/>
        </w:rPr>
        <w:t>我单位自愿参与本项目的政府采购活动，郑重承诺如下：</w:t>
      </w:r>
    </w:p>
    <w:p w:rsidR="0093680C" w:rsidRDefault="00567365">
      <w:pPr>
        <w:spacing w:line="360" w:lineRule="auto"/>
        <w:ind w:firstLineChars="200" w:firstLine="480"/>
        <w:rPr>
          <w:sz w:val="24"/>
        </w:rPr>
      </w:pPr>
      <w:r>
        <w:rPr>
          <w:sz w:val="24"/>
        </w:rPr>
        <w:t>（一）我单位具有良好的商业信誉和健全的财务会计制度；</w:t>
      </w:r>
    </w:p>
    <w:p w:rsidR="0093680C" w:rsidRDefault="00567365">
      <w:pPr>
        <w:spacing w:line="360" w:lineRule="auto"/>
        <w:ind w:firstLineChars="200" w:firstLine="480"/>
        <w:rPr>
          <w:sz w:val="24"/>
        </w:rPr>
      </w:pPr>
      <w:r>
        <w:rPr>
          <w:sz w:val="24"/>
        </w:rPr>
        <w:t>（二）我单位依法缴纳税收和社会保障资金；</w:t>
      </w:r>
    </w:p>
    <w:p w:rsidR="0093680C" w:rsidRDefault="00567365">
      <w:pPr>
        <w:spacing w:line="360" w:lineRule="auto"/>
        <w:ind w:firstLineChars="200" w:firstLine="480"/>
        <w:rPr>
          <w:sz w:val="24"/>
        </w:rPr>
      </w:pPr>
      <w:r>
        <w:rPr>
          <w:sz w:val="24"/>
        </w:rPr>
        <w:t>（三）我单位具备履行合同所必需的设备和专业技术能力；</w:t>
      </w:r>
    </w:p>
    <w:p w:rsidR="0093680C" w:rsidRDefault="00567365">
      <w:pPr>
        <w:spacing w:line="360" w:lineRule="auto"/>
        <w:ind w:firstLineChars="200" w:firstLine="480"/>
        <w:rPr>
          <w:sz w:val="24"/>
        </w:rPr>
      </w:pPr>
      <w:r>
        <w:rPr>
          <w:sz w:val="24"/>
        </w:rPr>
        <w:t>（四）参加政府采购活动前</w:t>
      </w:r>
      <w:r>
        <w:rPr>
          <w:sz w:val="24"/>
        </w:rPr>
        <w:t>3</w:t>
      </w:r>
      <w:r>
        <w:rPr>
          <w:sz w:val="24"/>
        </w:rPr>
        <w:t>年我单位在经营活动中没有重大违法记录；</w:t>
      </w:r>
    </w:p>
    <w:p w:rsidR="0093680C" w:rsidRDefault="00567365">
      <w:pPr>
        <w:spacing w:line="360" w:lineRule="auto"/>
        <w:ind w:firstLineChars="200" w:firstLine="480"/>
        <w:rPr>
          <w:sz w:val="24"/>
        </w:rPr>
      </w:pPr>
      <w:r>
        <w:rPr>
          <w:sz w:val="24"/>
        </w:rPr>
        <w:t>（五）我单位不存在为采购项目提供整体设计、规范编制或者项目管理、监理、检测等服务后，再参加该采购项目的其他采购活动的情形。</w:t>
      </w:r>
    </w:p>
    <w:p w:rsidR="0093680C" w:rsidRDefault="00567365">
      <w:pPr>
        <w:spacing w:line="360" w:lineRule="auto"/>
        <w:ind w:firstLineChars="200" w:firstLine="480"/>
        <w:rPr>
          <w:sz w:val="24"/>
        </w:rPr>
      </w:pPr>
      <w:r>
        <w:rPr>
          <w:sz w:val="24"/>
        </w:rPr>
        <w:t>（六）与我单位存在</w:t>
      </w:r>
      <w:r>
        <w:rPr>
          <w:sz w:val="24"/>
        </w:rPr>
        <w:t>“</w:t>
      </w:r>
      <w:r>
        <w:rPr>
          <w:sz w:val="24"/>
        </w:rPr>
        <w:t>单位负责人为同一人或者存在直接控股、管理关系</w:t>
      </w:r>
      <w:r>
        <w:rPr>
          <w:sz w:val="24"/>
        </w:rPr>
        <w:t>”</w:t>
      </w:r>
      <w:r>
        <w:rPr>
          <w:sz w:val="24"/>
        </w:rPr>
        <w:t>的其他单位信息如下：</w:t>
      </w:r>
    </w:p>
    <w:tbl>
      <w:tblPr>
        <w:tblStyle w:val="ac"/>
        <w:tblW w:w="5000" w:type="pct"/>
        <w:tblLook w:val="04A0" w:firstRow="1" w:lastRow="0" w:firstColumn="1" w:lastColumn="0" w:noHBand="0" w:noVBand="1"/>
      </w:tblPr>
      <w:tblGrid>
        <w:gridCol w:w="1808"/>
        <w:gridCol w:w="3874"/>
        <w:gridCol w:w="2840"/>
      </w:tblGrid>
      <w:tr w:rsidR="0093680C">
        <w:tc>
          <w:tcPr>
            <w:tcW w:w="1061" w:type="pct"/>
            <w:vAlign w:val="center"/>
          </w:tcPr>
          <w:p w:rsidR="0093680C" w:rsidRDefault="00567365">
            <w:pPr>
              <w:jc w:val="center"/>
              <w:rPr>
                <w:szCs w:val="21"/>
              </w:rPr>
            </w:pPr>
            <w:r>
              <w:rPr>
                <w:szCs w:val="21"/>
              </w:rPr>
              <w:t>序号</w:t>
            </w:r>
          </w:p>
        </w:tc>
        <w:tc>
          <w:tcPr>
            <w:tcW w:w="2273" w:type="pct"/>
            <w:vAlign w:val="center"/>
          </w:tcPr>
          <w:p w:rsidR="0093680C" w:rsidRDefault="00567365">
            <w:pPr>
              <w:jc w:val="center"/>
              <w:rPr>
                <w:szCs w:val="21"/>
              </w:rPr>
            </w:pPr>
            <w:r>
              <w:rPr>
                <w:szCs w:val="21"/>
              </w:rPr>
              <w:t>单位名称</w:t>
            </w:r>
          </w:p>
        </w:tc>
        <w:tc>
          <w:tcPr>
            <w:tcW w:w="1667" w:type="pct"/>
            <w:vAlign w:val="center"/>
          </w:tcPr>
          <w:p w:rsidR="0093680C" w:rsidRDefault="00567365">
            <w:pPr>
              <w:jc w:val="center"/>
              <w:rPr>
                <w:szCs w:val="21"/>
              </w:rPr>
            </w:pPr>
            <w:r>
              <w:rPr>
                <w:szCs w:val="21"/>
              </w:rPr>
              <w:t>相互关系类型</w:t>
            </w:r>
          </w:p>
        </w:tc>
      </w:tr>
      <w:tr w:rsidR="0093680C">
        <w:tc>
          <w:tcPr>
            <w:tcW w:w="1061" w:type="pct"/>
            <w:vAlign w:val="center"/>
          </w:tcPr>
          <w:p w:rsidR="0093680C" w:rsidRDefault="00567365">
            <w:pPr>
              <w:jc w:val="center"/>
              <w:rPr>
                <w:szCs w:val="21"/>
              </w:rPr>
            </w:pPr>
            <w:r>
              <w:rPr>
                <w:szCs w:val="21"/>
              </w:rPr>
              <w:t>1</w:t>
            </w:r>
          </w:p>
        </w:tc>
        <w:tc>
          <w:tcPr>
            <w:tcW w:w="2273" w:type="pct"/>
            <w:vAlign w:val="center"/>
          </w:tcPr>
          <w:p w:rsidR="0093680C" w:rsidRDefault="0093680C">
            <w:pPr>
              <w:jc w:val="center"/>
              <w:rPr>
                <w:szCs w:val="21"/>
              </w:rPr>
            </w:pPr>
          </w:p>
        </w:tc>
        <w:tc>
          <w:tcPr>
            <w:tcW w:w="1667" w:type="pct"/>
            <w:vAlign w:val="center"/>
          </w:tcPr>
          <w:p w:rsidR="0093680C" w:rsidRDefault="0093680C">
            <w:pPr>
              <w:jc w:val="center"/>
              <w:rPr>
                <w:szCs w:val="21"/>
              </w:rPr>
            </w:pPr>
          </w:p>
        </w:tc>
      </w:tr>
      <w:tr w:rsidR="0093680C">
        <w:tc>
          <w:tcPr>
            <w:tcW w:w="1061" w:type="pct"/>
            <w:vAlign w:val="center"/>
          </w:tcPr>
          <w:p w:rsidR="0093680C" w:rsidRDefault="00567365">
            <w:pPr>
              <w:jc w:val="center"/>
              <w:rPr>
                <w:szCs w:val="21"/>
              </w:rPr>
            </w:pPr>
            <w:r>
              <w:rPr>
                <w:szCs w:val="21"/>
              </w:rPr>
              <w:t>2</w:t>
            </w:r>
          </w:p>
        </w:tc>
        <w:tc>
          <w:tcPr>
            <w:tcW w:w="2273" w:type="pct"/>
            <w:vAlign w:val="center"/>
          </w:tcPr>
          <w:p w:rsidR="0093680C" w:rsidRDefault="0093680C">
            <w:pPr>
              <w:jc w:val="center"/>
              <w:rPr>
                <w:szCs w:val="21"/>
              </w:rPr>
            </w:pPr>
          </w:p>
        </w:tc>
        <w:tc>
          <w:tcPr>
            <w:tcW w:w="1667" w:type="pct"/>
            <w:vAlign w:val="center"/>
          </w:tcPr>
          <w:p w:rsidR="0093680C" w:rsidRDefault="0093680C">
            <w:pPr>
              <w:jc w:val="center"/>
              <w:rPr>
                <w:szCs w:val="21"/>
              </w:rPr>
            </w:pPr>
          </w:p>
        </w:tc>
      </w:tr>
      <w:tr w:rsidR="0093680C">
        <w:tc>
          <w:tcPr>
            <w:tcW w:w="1061" w:type="pct"/>
            <w:vAlign w:val="center"/>
          </w:tcPr>
          <w:p w:rsidR="0093680C" w:rsidRDefault="00567365">
            <w:pPr>
              <w:jc w:val="center"/>
              <w:rPr>
                <w:szCs w:val="21"/>
              </w:rPr>
            </w:pPr>
            <w:r>
              <w:rPr>
                <w:szCs w:val="21"/>
              </w:rPr>
              <w:t>3</w:t>
            </w:r>
          </w:p>
        </w:tc>
        <w:tc>
          <w:tcPr>
            <w:tcW w:w="2273" w:type="pct"/>
            <w:vAlign w:val="center"/>
          </w:tcPr>
          <w:p w:rsidR="0093680C" w:rsidRDefault="0093680C">
            <w:pPr>
              <w:jc w:val="center"/>
              <w:rPr>
                <w:szCs w:val="21"/>
              </w:rPr>
            </w:pPr>
          </w:p>
        </w:tc>
        <w:tc>
          <w:tcPr>
            <w:tcW w:w="1667" w:type="pct"/>
            <w:vAlign w:val="center"/>
          </w:tcPr>
          <w:p w:rsidR="0093680C" w:rsidRDefault="0093680C">
            <w:pPr>
              <w:jc w:val="center"/>
              <w:rPr>
                <w:szCs w:val="21"/>
              </w:rPr>
            </w:pPr>
          </w:p>
        </w:tc>
      </w:tr>
    </w:tbl>
    <w:p w:rsidR="0093680C" w:rsidRDefault="00567365">
      <w:pPr>
        <w:spacing w:line="360" w:lineRule="auto"/>
        <w:ind w:firstLineChars="200" w:firstLine="480"/>
        <w:rPr>
          <w:sz w:val="24"/>
        </w:rPr>
      </w:pPr>
      <w:r>
        <w:rPr>
          <w:sz w:val="24"/>
        </w:rPr>
        <w:t>上表未填写的，视为不存在第（六）条所列情形</w:t>
      </w:r>
    </w:p>
    <w:p w:rsidR="0093680C" w:rsidRDefault="0093680C">
      <w:pPr>
        <w:spacing w:line="360" w:lineRule="auto"/>
        <w:ind w:firstLineChars="200" w:firstLine="480"/>
        <w:rPr>
          <w:sz w:val="24"/>
        </w:rPr>
      </w:pPr>
    </w:p>
    <w:p w:rsidR="0093680C" w:rsidRDefault="00567365">
      <w:pPr>
        <w:spacing w:line="360" w:lineRule="auto"/>
        <w:ind w:firstLineChars="200" w:firstLine="480"/>
        <w:rPr>
          <w:sz w:val="24"/>
        </w:rPr>
      </w:pPr>
      <w:r>
        <w:rPr>
          <w:sz w:val="24"/>
        </w:rPr>
        <w:t>上述声明真实有效，否则我单位承担全部责任和不利后果。</w:t>
      </w:r>
    </w:p>
    <w:p w:rsidR="0093680C" w:rsidRDefault="0093680C">
      <w:pPr>
        <w:spacing w:line="360" w:lineRule="auto"/>
        <w:ind w:firstLineChars="200" w:firstLine="480"/>
        <w:rPr>
          <w:sz w:val="24"/>
        </w:rPr>
      </w:pPr>
    </w:p>
    <w:p w:rsidR="0093680C" w:rsidRDefault="00567365">
      <w:pPr>
        <w:spacing w:line="360" w:lineRule="auto"/>
        <w:ind w:firstLineChars="100" w:firstLine="240"/>
        <w:rPr>
          <w:sz w:val="24"/>
        </w:rPr>
      </w:pPr>
      <w:r>
        <w:rPr>
          <w:sz w:val="24"/>
        </w:rPr>
        <w:t>供应商名称：</w:t>
      </w:r>
    </w:p>
    <w:p w:rsidR="0093680C" w:rsidRDefault="0093680C">
      <w:pPr>
        <w:spacing w:line="360" w:lineRule="auto"/>
        <w:ind w:firstLineChars="100" w:firstLine="240"/>
        <w:rPr>
          <w:sz w:val="24"/>
        </w:rPr>
      </w:pPr>
    </w:p>
    <w:p w:rsidR="0093680C" w:rsidRDefault="00567365">
      <w:pPr>
        <w:spacing w:line="360" w:lineRule="auto"/>
        <w:ind w:firstLineChars="100" w:firstLine="240"/>
        <w:rPr>
          <w:sz w:val="24"/>
        </w:rPr>
      </w:pPr>
      <w:r>
        <w:rPr>
          <w:sz w:val="24"/>
        </w:rPr>
        <w:t>日期：</w:t>
      </w:r>
      <w:r>
        <w:rPr>
          <w:sz w:val="24"/>
        </w:rPr>
        <w:t xml:space="preserve">  </w:t>
      </w:r>
    </w:p>
    <w:p w:rsidR="0093680C" w:rsidRDefault="0093680C">
      <w:pPr>
        <w:spacing w:line="460" w:lineRule="exact"/>
        <w:rPr>
          <w:b/>
          <w:sz w:val="24"/>
        </w:rPr>
      </w:pPr>
    </w:p>
    <w:p w:rsidR="0093680C" w:rsidRDefault="0093680C">
      <w:pPr>
        <w:spacing w:line="460" w:lineRule="exact"/>
        <w:rPr>
          <w:b/>
          <w:sz w:val="24"/>
        </w:rPr>
      </w:pPr>
    </w:p>
    <w:p w:rsidR="0093680C" w:rsidRDefault="0093680C">
      <w:pPr>
        <w:spacing w:line="460" w:lineRule="exact"/>
        <w:rPr>
          <w:b/>
          <w:sz w:val="24"/>
        </w:rPr>
      </w:pPr>
    </w:p>
    <w:p w:rsidR="0093680C" w:rsidRDefault="0093680C">
      <w:pPr>
        <w:spacing w:line="460" w:lineRule="exact"/>
        <w:rPr>
          <w:b/>
          <w:sz w:val="24"/>
        </w:rPr>
      </w:pPr>
    </w:p>
    <w:p w:rsidR="0093680C" w:rsidRDefault="0093680C">
      <w:pPr>
        <w:spacing w:line="460" w:lineRule="exact"/>
        <w:rPr>
          <w:b/>
          <w:sz w:val="24"/>
        </w:rPr>
      </w:pPr>
    </w:p>
    <w:p w:rsidR="0093680C" w:rsidRDefault="0093680C">
      <w:pPr>
        <w:spacing w:line="460" w:lineRule="exact"/>
        <w:rPr>
          <w:b/>
          <w:sz w:val="24"/>
        </w:rPr>
      </w:pPr>
    </w:p>
    <w:p w:rsidR="0093680C" w:rsidRDefault="00567365">
      <w:pPr>
        <w:spacing w:line="460" w:lineRule="exact"/>
        <w:rPr>
          <w:b/>
          <w:sz w:val="24"/>
        </w:rPr>
      </w:pPr>
      <w:r>
        <w:rPr>
          <w:b/>
          <w:bCs/>
          <w:sz w:val="24"/>
        </w:rPr>
        <w:t>附件</w:t>
      </w:r>
      <w:r>
        <w:rPr>
          <w:b/>
          <w:bCs/>
          <w:sz w:val="24"/>
        </w:rPr>
        <w:t>2-1</w:t>
      </w:r>
      <w:r>
        <w:rPr>
          <w:b/>
          <w:bCs/>
          <w:sz w:val="24"/>
        </w:rPr>
        <w:t>：磋商文件第一部分供应商资格要求的证件</w:t>
      </w:r>
    </w:p>
    <w:p w:rsidR="0093680C" w:rsidRDefault="0093680C">
      <w:pPr>
        <w:spacing w:line="460" w:lineRule="exact"/>
        <w:ind w:left="192"/>
        <w:jc w:val="center"/>
        <w:rPr>
          <w:b/>
          <w:sz w:val="24"/>
        </w:rPr>
      </w:pPr>
    </w:p>
    <w:p w:rsidR="0093680C" w:rsidRDefault="0093680C">
      <w:pPr>
        <w:spacing w:line="460" w:lineRule="exact"/>
        <w:ind w:left="192"/>
        <w:jc w:val="center"/>
        <w:rPr>
          <w:b/>
          <w:sz w:val="24"/>
        </w:rPr>
      </w:pPr>
    </w:p>
    <w:p w:rsidR="0093680C" w:rsidRDefault="0093680C">
      <w:pPr>
        <w:spacing w:line="460" w:lineRule="exact"/>
        <w:ind w:left="192"/>
        <w:jc w:val="center"/>
        <w:rPr>
          <w:b/>
          <w:sz w:val="24"/>
        </w:rPr>
      </w:pPr>
    </w:p>
    <w:p w:rsidR="0093680C" w:rsidRDefault="00567365">
      <w:pPr>
        <w:spacing w:line="460" w:lineRule="exact"/>
        <w:jc w:val="left"/>
        <w:rPr>
          <w:b/>
          <w:sz w:val="24"/>
        </w:rPr>
      </w:pPr>
      <w:r>
        <w:rPr>
          <w:b/>
          <w:sz w:val="24"/>
        </w:rPr>
        <w:br w:type="page"/>
      </w:r>
      <w:r>
        <w:rPr>
          <w:b/>
          <w:sz w:val="24"/>
        </w:rPr>
        <w:t>附件</w:t>
      </w:r>
      <w:r>
        <w:rPr>
          <w:b/>
          <w:sz w:val="24"/>
        </w:rPr>
        <w:t>3</w:t>
      </w:r>
      <w:r>
        <w:rPr>
          <w:rFonts w:hint="eastAsia"/>
          <w:b/>
          <w:sz w:val="24"/>
        </w:rPr>
        <w:t>-1</w:t>
      </w:r>
    </w:p>
    <w:p w:rsidR="0093680C" w:rsidRDefault="00567365">
      <w:pPr>
        <w:autoSpaceDN w:val="0"/>
        <w:spacing w:line="360" w:lineRule="auto"/>
        <w:jc w:val="center"/>
        <w:rPr>
          <w:b/>
          <w:bCs/>
          <w:sz w:val="24"/>
        </w:rPr>
      </w:pPr>
      <w:r>
        <w:rPr>
          <w:b/>
          <w:bCs/>
          <w:sz w:val="24"/>
        </w:rPr>
        <w:t>磋商代表人授权书</w:t>
      </w:r>
    </w:p>
    <w:p w:rsidR="0093680C" w:rsidRDefault="0093680C">
      <w:pPr>
        <w:spacing w:line="360" w:lineRule="auto"/>
        <w:rPr>
          <w:sz w:val="24"/>
          <w:szCs w:val="21"/>
        </w:rPr>
      </w:pPr>
    </w:p>
    <w:p w:rsidR="0093680C" w:rsidRDefault="00567365">
      <w:pPr>
        <w:spacing w:line="360" w:lineRule="auto"/>
        <w:rPr>
          <w:sz w:val="24"/>
          <w:szCs w:val="21"/>
        </w:rPr>
      </w:pPr>
      <w:r>
        <w:rPr>
          <w:sz w:val="24"/>
          <w:szCs w:val="21"/>
        </w:rPr>
        <w:t>致：天津市政府采购中心</w:t>
      </w:r>
    </w:p>
    <w:p w:rsidR="0093680C" w:rsidRDefault="00567365">
      <w:pPr>
        <w:spacing w:line="360" w:lineRule="auto"/>
        <w:ind w:firstLineChars="200" w:firstLine="480"/>
        <w:rPr>
          <w:sz w:val="24"/>
          <w:szCs w:val="21"/>
        </w:rPr>
      </w:pPr>
      <w:r>
        <w:rPr>
          <w:sz w:val="24"/>
          <w:szCs w:val="21"/>
        </w:rPr>
        <w:t>我单位授权委托本月</w:t>
      </w:r>
      <w:r>
        <w:rPr>
          <w:sz w:val="24"/>
          <w:szCs w:val="21"/>
        </w:rPr>
        <w:t>/</w:t>
      </w:r>
      <w:r>
        <w:rPr>
          <w:sz w:val="24"/>
          <w:szCs w:val="21"/>
        </w:rPr>
        <w:t>上月（本月尚未缴纳社保的，则填写上月）由我单位缴纳社会保险的在职职工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）作为磋商代表人以我方的名义参加贵中心组织的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）的政府采购活动，并代表我方全权办理针对上述项目的响应文件递交、磋商、响应文件澄清、签约等一切具体事务和签署相关文件。</w:t>
      </w:r>
    </w:p>
    <w:p w:rsidR="0093680C" w:rsidRDefault="00567365">
      <w:pPr>
        <w:spacing w:line="360" w:lineRule="auto"/>
        <w:ind w:firstLineChars="200" w:firstLine="480"/>
        <w:rPr>
          <w:sz w:val="24"/>
          <w:szCs w:val="21"/>
        </w:rPr>
      </w:pPr>
      <w:r>
        <w:rPr>
          <w:sz w:val="24"/>
          <w:szCs w:val="21"/>
        </w:rPr>
        <w:t>我方对磋商代表人的签名事项负全部责任。</w:t>
      </w:r>
    </w:p>
    <w:p w:rsidR="0093680C" w:rsidRDefault="00567365">
      <w:pPr>
        <w:spacing w:line="360" w:lineRule="auto"/>
        <w:ind w:firstLineChars="200" w:firstLine="480"/>
        <w:rPr>
          <w:sz w:val="24"/>
          <w:szCs w:val="21"/>
        </w:rPr>
      </w:pPr>
      <w:r>
        <w:rPr>
          <w:sz w:val="24"/>
          <w:szCs w:val="21"/>
        </w:rPr>
        <w:t>本授权书至磋商有效期结束前始终有效。</w:t>
      </w:r>
    </w:p>
    <w:p w:rsidR="0093680C" w:rsidRDefault="00567365">
      <w:pPr>
        <w:spacing w:line="360" w:lineRule="auto"/>
        <w:ind w:firstLineChars="200" w:firstLine="480"/>
        <w:rPr>
          <w:sz w:val="24"/>
          <w:szCs w:val="21"/>
        </w:rPr>
      </w:pPr>
      <w:r>
        <w:rPr>
          <w:sz w:val="24"/>
          <w:szCs w:val="21"/>
        </w:rPr>
        <w:t>磋商代表人无转委托权，特此委托。</w:t>
      </w:r>
    </w:p>
    <w:p w:rsidR="0093680C" w:rsidRDefault="0093680C">
      <w:pPr>
        <w:spacing w:line="360" w:lineRule="auto"/>
        <w:ind w:firstLineChars="200" w:firstLine="480"/>
        <w:rPr>
          <w:sz w:val="24"/>
        </w:rPr>
      </w:pPr>
    </w:p>
    <w:p w:rsidR="0093680C" w:rsidRDefault="0093680C">
      <w:pPr>
        <w:spacing w:line="360" w:lineRule="auto"/>
        <w:ind w:firstLineChars="200" w:firstLine="480"/>
        <w:rPr>
          <w:sz w:val="24"/>
        </w:rPr>
      </w:pPr>
    </w:p>
    <w:p w:rsidR="0093680C" w:rsidRDefault="0093680C">
      <w:pPr>
        <w:spacing w:line="360" w:lineRule="auto"/>
        <w:ind w:firstLineChars="200" w:firstLine="480"/>
        <w:rPr>
          <w:sz w:val="24"/>
        </w:rPr>
      </w:pPr>
    </w:p>
    <w:p w:rsidR="0093680C" w:rsidRDefault="00567365">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3680C">
        <w:tc>
          <w:tcPr>
            <w:tcW w:w="4264" w:type="dxa"/>
            <w:shd w:val="clear" w:color="auto" w:fill="auto"/>
          </w:tcPr>
          <w:p w:rsidR="0093680C" w:rsidRDefault="00567365">
            <w:pPr>
              <w:spacing w:line="360" w:lineRule="auto"/>
              <w:jc w:val="left"/>
              <w:rPr>
                <w:sz w:val="24"/>
              </w:rPr>
            </w:pPr>
            <w:r>
              <w:rPr>
                <w:sz w:val="24"/>
              </w:rPr>
              <w:t>磋商代表人身份证正面</w:t>
            </w:r>
          </w:p>
          <w:p w:rsidR="0093680C" w:rsidRDefault="0093680C">
            <w:pPr>
              <w:spacing w:line="360" w:lineRule="auto"/>
              <w:jc w:val="left"/>
              <w:rPr>
                <w:sz w:val="24"/>
              </w:rPr>
            </w:pPr>
          </w:p>
          <w:p w:rsidR="0093680C" w:rsidRDefault="0093680C">
            <w:pPr>
              <w:spacing w:line="360" w:lineRule="auto"/>
              <w:jc w:val="left"/>
              <w:rPr>
                <w:sz w:val="24"/>
              </w:rPr>
            </w:pPr>
          </w:p>
          <w:p w:rsidR="0093680C" w:rsidRDefault="0093680C">
            <w:pPr>
              <w:spacing w:line="360" w:lineRule="auto"/>
              <w:jc w:val="left"/>
              <w:rPr>
                <w:sz w:val="24"/>
              </w:rPr>
            </w:pPr>
          </w:p>
          <w:p w:rsidR="0093680C" w:rsidRDefault="0093680C">
            <w:pPr>
              <w:spacing w:line="360" w:lineRule="auto"/>
              <w:jc w:val="left"/>
              <w:rPr>
                <w:sz w:val="24"/>
              </w:rPr>
            </w:pPr>
          </w:p>
          <w:p w:rsidR="0093680C" w:rsidRDefault="0093680C">
            <w:pPr>
              <w:spacing w:line="360" w:lineRule="auto"/>
              <w:jc w:val="left"/>
              <w:rPr>
                <w:sz w:val="24"/>
              </w:rPr>
            </w:pPr>
          </w:p>
        </w:tc>
        <w:tc>
          <w:tcPr>
            <w:tcW w:w="4264" w:type="dxa"/>
            <w:shd w:val="clear" w:color="auto" w:fill="auto"/>
          </w:tcPr>
          <w:p w:rsidR="0093680C" w:rsidRDefault="00567365">
            <w:pPr>
              <w:spacing w:line="360" w:lineRule="auto"/>
              <w:jc w:val="left"/>
              <w:rPr>
                <w:sz w:val="24"/>
              </w:rPr>
            </w:pPr>
            <w:r>
              <w:rPr>
                <w:sz w:val="24"/>
              </w:rPr>
              <w:t>磋商代表人身份证背面</w:t>
            </w:r>
          </w:p>
        </w:tc>
      </w:tr>
    </w:tbl>
    <w:p w:rsidR="0093680C" w:rsidRDefault="0093680C">
      <w:pPr>
        <w:spacing w:line="360" w:lineRule="auto"/>
        <w:rPr>
          <w:sz w:val="24"/>
        </w:rPr>
      </w:pPr>
    </w:p>
    <w:p w:rsidR="0093680C" w:rsidRDefault="00567365">
      <w:pPr>
        <w:spacing w:line="460" w:lineRule="exact"/>
        <w:jc w:val="left"/>
        <w:rPr>
          <w:b/>
          <w:sz w:val="24"/>
        </w:rPr>
      </w:pPr>
      <w:r>
        <w:rPr>
          <w:b/>
          <w:sz w:val="24"/>
        </w:rPr>
        <w:br w:type="page"/>
      </w:r>
      <w:r>
        <w:rPr>
          <w:rFonts w:hint="eastAsia"/>
          <w:b/>
          <w:sz w:val="24"/>
        </w:rPr>
        <w:t>附件</w:t>
      </w:r>
      <w:r>
        <w:rPr>
          <w:rFonts w:hint="eastAsia"/>
          <w:b/>
          <w:sz w:val="24"/>
        </w:rPr>
        <w:t>3-2</w:t>
      </w:r>
    </w:p>
    <w:p w:rsidR="0093680C" w:rsidRDefault="0093680C">
      <w:pPr>
        <w:spacing w:line="360" w:lineRule="auto"/>
        <w:rPr>
          <w:sz w:val="24"/>
        </w:rPr>
      </w:pPr>
    </w:p>
    <w:p w:rsidR="0093680C" w:rsidRDefault="00567365">
      <w:pPr>
        <w:spacing w:line="460" w:lineRule="exact"/>
        <w:jc w:val="center"/>
        <w:rPr>
          <w:b/>
          <w:sz w:val="24"/>
        </w:rPr>
      </w:pPr>
      <w:r>
        <w:rPr>
          <w:rFonts w:hint="eastAsia"/>
          <w:b/>
          <w:sz w:val="24"/>
        </w:rPr>
        <w:t>法人组织授权书</w:t>
      </w:r>
    </w:p>
    <w:p w:rsidR="0093680C" w:rsidRDefault="0093680C">
      <w:pPr>
        <w:spacing w:line="460" w:lineRule="exact"/>
        <w:rPr>
          <w:b/>
          <w:sz w:val="24"/>
        </w:rPr>
      </w:pPr>
    </w:p>
    <w:p w:rsidR="0093680C" w:rsidRDefault="00567365">
      <w:pPr>
        <w:spacing w:line="460" w:lineRule="exact"/>
        <w:ind w:firstLineChars="200" w:firstLine="480"/>
        <w:rPr>
          <w:sz w:val="24"/>
        </w:rPr>
      </w:pPr>
      <w:r>
        <w:rPr>
          <w:rFonts w:hint="eastAsia"/>
          <w:sz w:val="24"/>
          <w:u w:val="single"/>
        </w:rPr>
        <w:t xml:space="preserve">                </w:t>
      </w:r>
      <w:r>
        <w:rPr>
          <w:rFonts w:hint="eastAsia"/>
          <w:sz w:val="24"/>
        </w:rPr>
        <w:t>（法人组织名称）授权</w:t>
      </w:r>
      <w:r>
        <w:rPr>
          <w:rFonts w:hint="eastAsia"/>
          <w:sz w:val="24"/>
          <w:u w:val="single"/>
        </w:rPr>
        <w:t xml:space="preserve">                   </w:t>
      </w:r>
      <w:r>
        <w:rPr>
          <w:rFonts w:hint="eastAsia"/>
          <w:sz w:val="24"/>
        </w:rPr>
        <w:t>（分支机构名称）作为投标人参与</w:t>
      </w:r>
      <w:r>
        <w:rPr>
          <w:sz w:val="24"/>
          <w:u w:val="single"/>
        </w:rPr>
        <w:t xml:space="preserve">                     </w:t>
      </w:r>
      <w:r>
        <w:rPr>
          <w:sz w:val="24"/>
        </w:rPr>
        <w:t>项目（项目编号：</w:t>
      </w:r>
      <w:r>
        <w:rPr>
          <w:sz w:val="24"/>
          <w:u w:val="single"/>
        </w:rPr>
        <w:t xml:space="preserve">               </w:t>
      </w:r>
      <w:r>
        <w:rPr>
          <w:sz w:val="24"/>
        </w:rPr>
        <w:t>）的</w:t>
      </w:r>
      <w:r>
        <w:rPr>
          <w:rFonts w:hint="eastAsia"/>
          <w:sz w:val="24"/>
        </w:rPr>
        <w:t>政府采购活动，包括递交投标（响应）文件、报价、询标、签订合同、合同履行（可选、也可增加或减少授权事宜）有关事宜，除法律法规另有规定的外，该分支机构可使用我单位的资质证书及雇员。</w:t>
      </w:r>
    </w:p>
    <w:p w:rsidR="0093680C" w:rsidRDefault="00567365">
      <w:pPr>
        <w:spacing w:line="460" w:lineRule="exact"/>
        <w:ind w:firstLineChars="200" w:firstLine="480"/>
        <w:rPr>
          <w:sz w:val="24"/>
        </w:rPr>
      </w:pPr>
      <w:r>
        <w:rPr>
          <w:rFonts w:hint="eastAsia"/>
          <w:sz w:val="24"/>
        </w:rPr>
        <w:t>若</w:t>
      </w:r>
      <w:r>
        <w:rPr>
          <w:rFonts w:hint="eastAsia"/>
          <w:sz w:val="24"/>
          <w:u w:val="single"/>
        </w:rPr>
        <w:t xml:space="preserve">                   </w:t>
      </w:r>
      <w:r>
        <w:rPr>
          <w:rFonts w:hint="eastAsia"/>
          <w:sz w:val="24"/>
        </w:rPr>
        <w:t>（分支机构名称）获得成交，</w:t>
      </w:r>
      <w:r>
        <w:rPr>
          <w:rFonts w:hint="eastAsia"/>
          <w:sz w:val="24"/>
          <w:u w:val="single"/>
        </w:rPr>
        <w:t xml:space="preserve">                </w:t>
      </w:r>
      <w:r>
        <w:rPr>
          <w:rFonts w:hint="eastAsia"/>
          <w:sz w:val="24"/>
        </w:rPr>
        <w:t>（法人组织名称）对</w:t>
      </w:r>
      <w:r>
        <w:rPr>
          <w:rFonts w:hint="eastAsia"/>
          <w:sz w:val="24"/>
          <w:u w:val="single"/>
        </w:rPr>
        <w:t xml:space="preserve">                   </w:t>
      </w:r>
      <w:r>
        <w:rPr>
          <w:rFonts w:hint="eastAsia"/>
          <w:sz w:val="24"/>
        </w:rPr>
        <w:t>（分支机构名称）在本项目中提供业务、财务、信息技术、人力资源等必要支持。</w:t>
      </w:r>
    </w:p>
    <w:p w:rsidR="0093680C" w:rsidRDefault="00567365">
      <w:pPr>
        <w:spacing w:line="460" w:lineRule="exact"/>
        <w:ind w:firstLineChars="200" w:firstLine="480"/>
        <w:rPr>
          <w:sz w:val="24"/>
        </w:rPr>
      </w:pPr>
      <w:r>
        <w:rPr>
          <w:rFonts w:hint="eastAsia"/>
          <w:sz w:val="24"/>
        </w:rPr>
        <w:t>我单位不再授权其他分支机构参与本项目政府采购活动。</w:t>
      </w:r>
    </w:p>
    <w:p w:rsidR="0093680C" w:rsidRDefault="00567365">
      <w:pPr>
        <w:spacing w:line="460" w:lineRule="exact"/>
        <w:ind w:firstLineChars="200" w:firstLine="480"/>
        <w:rPr>
          <w:sz w:val="24"/>
        </w:rPr>
      </w:pPr>
      <w:r>
        <w:rPr>
          <w:rFonts w:hint="eastAsia"/>
          <w:sz w:val="24"/>
        </w:rPr>
        <w:t>特此声明。</w:t>
      </w:r>
    </w:p>
    <w:p w:rsidR="0093680C" w:rsidRDefault="0093680C">
      <w:pPr>
        <w:spacing w:line="460" w:lineRule="exact"/>
        <w:ind w:firstLineChars="200" w:firstLine="480"/>
        <w:rPr>
          <w:sz w:val="24"/>
        </w:rPr>
      </w:pPr>
    </w:p>
    <w:p w:rsidR="0093680C" w:rsidRDefault="0093680C">
      <w:pPr>
        <w:spacing w:line="620" w:lineRule="exact"/>
        <w:rPr>
          <w:b/>
          <w:sz w:val="24"/>
        </w:rPr>
      </w:pPr>
    </w:p>
    <w:p w:rsidR="0093680C" w:rsidRDefault="0093680C">
      <w:pPr>
        <w:rPr>
          <w:b/>
          <w:sz w:val="24"/>
        </w:rPr>
      </w:pPr>
    </w:p>
    <w:p w:rsidR="0093680C" w:rsidRDefault="0093680C">
      <w:pPr>
        <w:rPr>
          <w:b/>
          <w:sz w:val="24"/>
        </w:rPr>
      </w:pPr>
    </w:p>
    <w:p w:rsidR="0093680C" w:rsidRDefault="0093680C">
      <w:pPr>
        <w:rPr>
          <w:b/>
          <w:sz w:val="24"/>
        </w:rPr>
      </w:pPr>
    </w:p>
    <w:p w:rsidR="0093680C" w:rsidRDefault="0093680C">
      <w:pPr>
        <w:rPr>
          <w:b/>
          <w:sz w:val="24"/>
        </w:rPr>
      </w:pPr>
    </w:p>
    <w:p w:rsidR="0093680C" w:rsidRDefault="00567365">
      <w:pPr>
        <w:spacing w:line="480" w:lineRule="auto"/>
        <w:jc w:val="center"/>
        <w:rPr>
          <w:sz w:val="24"/>
        </w:rPr>
      </w:pPr>
      <w:r>
        <w:rPr>
          <w:sz w:val="24"/>
        </w:rPr>
        <w:t xml:space="preserve">       </w:t>
      </w:r>
      <w:r>
        <w:rPr>
          <w:rFonts w:hint="eastAsia"/>
          <w:sz w:val="24"/>
        </w:rPr>
        <w:t xml:space="preserve">    </w:t>
      </w:r>
      <w:r>
        <w:rPr>
          <w:rFonts w:hint="eastAsia"/>
          <w:sz w:val="24"/>
        </w:rPr>
        <w:t>法人企业</w:t>
      </w:r>
      <w:r>
        <w:rPr>
          <w:sz w:val="24"/>
        </w:rPr>
        <w:t>公章：</w:t>
      </w:r>
    </w:p>
    <w:p w:rsidR="0093680C" w:rsidRDefault="00567365">
      <w:pPr>
        <w:spacing w:line="480" w:lineRule="auto"/>
        <w:rPr>
          <w:sz w:val="24"/>
        </w:rPr>
      </w:pPr>
      <w:r>
        <w:rPr>
          <w:sz w:val="24"/>
        </w:rPr>
        <w:t xml:space="preserve">  </w:t>
      </w:r>
    </w:p>
    <w:p w:rsidR="0093680C" w:rsidRDefault="00567365">
      <w:pPr>
        <w:spacing w:line="480" w:lineRule="auto"/>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93680C" w:rsidRDefault="0093680C">
      <w:pPr>
        <w:spacing w:line="360" w:lineRule="auto"/>
        <w:rPr>
          <w:sz w:val="24"/>
        </w:rPr>
      </w:pPr>
    </w:p>
    <w:p w:rsidR="0093680C" w:rsidRDefault="00567365">
      <w:pPr>
        <w:spacing w:line="360" w:lineRule="auto"/>
        <w:rPr>
          <w:sz w:val="24"/>
        </w:rPr>
      </w:pPr>
      <w:r>
        <w:rPr>
          <w:rFonts w:hint="eastAsia"/>
          <w:sz w:val="24"/>
        </w:rPr>
        <w:t>此授权书填写完毕后打印，加盖法人企业</w:t>
      </w:r>
      <w:r>
        <w:rPr>
          <w:sz w:val="24"/>
        </w:rPr>
        <w:t>公章</w:t>
      </w:r>
      <w:r>
        <w:rPr>
          <w:rFonts w:hint="eastAsia"/>
          <w:sz w:val="24"/>
        </w:rPr>
        <w:t>，扫描后放入电子响应文件。</w:t>
      </w:r>
    </w:p>
    <w:p w:rsidR="0093680C" w:rsidRDefault="00567365">
      <w:pPr>
        <w:widowControl/>
        <w:jc w:val="left"/>
        <w:rPr>
          <w:b/>
          <w:sz w:val="24"/>
        </w:rPr>
      </w:pPr>
      <w:r>
        <w:rPr>
          <w:b/>
          <w:sz w:val="24"/>
        </w:rPr>
        <w:br w:type="page"/>
      </w:r>
    </w:p>
    <w:p w:rsidR="0093680C" w:rsidRDefault="00567365">
      <w:pPr>
        <w:spacing w:line="460" w:lineRule="exact"/>
        <w:jc w:val="left"/>
        <w:rPr>
          <w:b/>
          <w:sz w:val="24"/>
        </w:rPr>
      </w:pPr>
      <w:r>
        <w:rPr>
          <w:b/>
          <w:sz w:val="24"/>
        </w:rPr>
        <w:t>附件</w:t>
      </w:r>
      <w:r>
        <w:rPr>
          <w:b/>
          <w:sz w:val="24"/>
        </w:rPr>
        <w:t>4-1</w:t>
      </w:r>
    </w:p>
    <w:p w:rsidR="0093680C" w:rsidRDefault="0093680C">
      <w:pPr>
        <w:spacing w:line="460" w:lineRule="exact"/>
        <w:ind w:left="181"/>
        <w:jc w:val="center"/>
        <w:rPr>
          <w:b/>
          <w:sz w:val="24"/>
        </w:rPr>
      </w:pPr>
    </w:p>
    <w:p w:rsidR="0093680C" w:rsidRDefault="00567365">
      <w:pPr>
        <w:autoSpaceDN w:val="0"/>
        <w:spacing w:line="360" w:lineRule="auto"/>
        <w:jc w:val="center"/>
        <w:rPr>
          <w:b/>
          <w:bCs/>
          <w:sz w:val="24"/>
        </w:rPr>
      </w:pPr>
      <w:r>
        <w:rPr>
          <w:b/>
          <w:bCs/>
          <w:sz w:val="24"/>
        </w:rPr>
        <w:t>商务要求点对点应答表</w:t>
      </w:r>
    </w:p>
    <w:p w:rsidR="0093680C" w:rsidRDefault="0093680C">
      <w:pPr>
        <w:spacing w:line="460" w:lineRule="exact"/>
        <w:rPr>
          <w:sz w:val="24"/>
        </w:rPr>
      </w:pPr>
    </w:p>
    <w:p w:rsidR="0093680C" w:rsidRDefault="00567365">
      <w:pPr>
        <w:spacing w:line="460" w:lineRule="exact"/>
        <w:rPr>
          <w:sz w:val="24"/>
        </w:rPr>
      </w:pPr>
      <w:r>
        <w:rPr>
          <w:sz w:val="24"/>
        </w:rPr>
        <w:t>项目名称：</w:t>
      </w:r>
      <w:r>
        <w:rPr>
          <w:sz w:val="24"/>
          <w:u w:val="single"/>
        </w:rPr>
        <w:t xml:space="preserve">                    </w:t>
      </w:r>
    </w:p>
    <w:p w:rsidR="0093680C" w:rsidRDefault="00567365">
      <w:pPr>
        <w:spacing w:line="460" w:lineRule="exact"/>
        <w:rPr>
          <w:sz w:val="24"/>
        </w:rPr>
      </w:pPr>
      <w:r>
        <w:rPr>
          <w:sz w:val="24"/>
        </w:rPr>
        <w:t>项目编号：</w:t>
      </w:r>
      <w:r>
        <w:rPr>
          <w:sz w:val="24"/>
          <w:u w:val="single"/>
        </w:rPr>
        <w:t xml:space="preserve">                    </w:t>
      </w:r>
    </w:p>
    <w:p w:rsidR="0093680C" w:rsidRDefault="00567365">
      <w:pPr>
        <w:spacing w:line="460" w:lineRule="exact"/>
        <w:rPr>
          <w:sz w:val="24"/>
          <w:u w:val="single"/>
        </w:rPr>
      </w:pPr>
      <w:r>
        <w:rPr>
          <w:sz w:val="24"/>
        </w:rPr>
        <w:t>包号：</w:t>
      </w:r>
      <w:r>
        <w:rPr>
          <w:sz w:val="24"/>
          <w:u w:val="single"/>
        </w:rPr>
        <w:t xml:space="preserve">                        </w:t>
      </w:r>
    </w:p>
    <w:p w:rsidR="0093680C" w:rsidRDefault="0093680C">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93680C">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93680C" w:rsidRDefault="00567365">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93680C" w:rsidRDefault="00567365">
            <w:pPr>
              <w:widowControl/>
              <w:jc w:val="center"/>
              <w:rPr>
                <w:kern w:val="0"/>
                <w:szCs w:val="21"/>
              </w:rPr>
            </w:pPr>
            <w:r>
              <w:rPr>
                <w:kern w:val="0"/>
                <w:szCs w:val="21"/>
              </w:rPr>
              <w:t>磋商文件要求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93680C" w:rsidRDefault="00567365">
            <w:pPr>
              <w:widowControl/>
              <w:jc w:val="center"/>
              <w:rPr>
                <w:kern w:val="0"/>
                <w:szCs w:val="21"/>
              </w:rPr>
            </w:pPr>
            <w:r>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93680C" w:rsidRDefault="00567365">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93680C" w:rsidRDefault="00567365">
            <w:pPr>
              <w:widowControl/>
              <w:jc w:val="center"/>
              <w:rPr>
                <w:kern w:val="0"/>
                <w:szCs w:val="21"/>
              </w:rPr>
            </w:pPr>
            <w:r>
              <w:rPr>
                <w:kern w:val="0"/>
                <w:szCs w:val="21"/>
              </w:rPr>
              <w:t>备注</w:t>
            </w:r>
          </w:p>
        </w:tc>
      </w:tr>
      <w:tr w:rsidR="0093680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3680C" w:rsidRDefault="00567365">
            <w:pPr>
              <w:widowControl/>
              <w:jc w:val="left"/>
              <w:rPr>
                <w:kern w:val="0"/>
                <w:szCs w:val="21"/>
              </w:rPr>
            </w:pPr>
            <w:r>
              <w:rPr>
                <w:kern w:val="0"/>
                <w:szCs w:val="21"/>
              </w:rPr>
              <w:t>（一）报价要求</w:t>
            </w:r>
          </w:p>
        </w:tc>
      </w:tr>
      <w:tr w:rsidR="0093680C">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r>
      <w:tr w:rsidR="0093680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3680C" w:rsidRDefault="00567365">
            <w:pPr>
              <w:widowControl/>
              <w:jc w:val="left"/>
              <w:rPr>
                <w:kern w:val="0"/>
                <w:szCs w:val="21"/>
              </w:rPr>
            </w:pPr>
            <w:r>
              <w:rPr>
                <w:kern w:val="0"/>
                <w:szCs w:val="21"/>
              </w:rPr>
              <w:t>（二）时间、地点要求</w:t>
            </w:r>
          </w:p>
        </w:tc>
      </w:tr>
      <w:tr w:rsidR="0093680C">
        <w:tc>
          <w:tcPr>
            <w:tcW w:w="974" w:type="pct"/>
            <w:tcBorders>
              <w:top w:val="nil"/>
              <w:left w:val="single" w:sz="8" w:space="0" w:color="auto"/>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r>
      <w:tr w:rsidR="0093680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3680C" w:rsidRDefault="00567365">
            <w:pPr>
              <w:widowControl/>
              <w:jc w:val="left"/>
              <w:rPr>
                <w:kern w:val="0"/>
                <w:szCs w:val="21"/>
              </w:rPr>
            </w:pPr>
            <w:r>
              <w:rPr>
                <w:kern w:val="0"/>
                <w:szCs w:val="21"/>
              </w:rPr>
              <w:t>（三）付款方式</w:t>
            </w:r>
          </w:p>
        </w:tc>
      </w:tr>
      <w:tr w:rsidR="0093680C">
        <w:tc>
          <w:tcPr>
            <w:tcW w:w="974" w:type="pct"/>
            <w:tcBorders>
              <w:top w:val="nil"/>
              <w:left w:val="single" w:sz="8" w:space="0" w:color="auto"/>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r>
      <w:tr w:rsidR="0093680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3680C" w:rsidRDefault="00567365">
            <w:pPr>
              <w:widowControl/>
              <w:jc w:val="left"/>
              <w:rPr>
                <w:kern w:val="0"/>
                <w:szCs w:val="21"/>
              </w:rPr>
            </w:pPr>
            <w:r>
              <w:rPr>
                <w:kern w:val="0"/>
                <w:szCs w:val="21"/>
              </w:rPr>
              <w:t>（四）投标保证金和履约保证金</w:t>
            </w:r>
          </w:p>
        </w:tc>
      </w:tr>
      <w:tr w:rsidR="0093680C">
        <w:tc>
          <w:tcPr>
            <w:tcW w:w="974" w:type="pct"/>
            <w:tcBorders>
              <w:top w:val="nil"/>
              <w:left w:val="single" w:sz="8" w:space="0" w:color="auto"/>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3680C" w:rsidRDefault="00567365">
            <w:pPr>
              <w:widowControl/>
              <w:jc w:val="left"/>
              <w:rPr>
                <w:kern w:val="0"/>
                <w:szCs w:val="21"/>
              </w:rPr>
            </w:pPr>
            <w:r>
              <w:rPr>
                <w:kern w:val="0"/>
                <w:szCs w:val="21"/>
              </w:rPr>
              <w:t xml:space="preserve">　</w:t>
            </w:r>
          </w:p>
        </w:tc>
      </w:tr>
    </w:tbl>
    <w:p w:rsidR="0093680C" w:rsidRDefault="00567365">
      <w:pPr>
        <w:spacing w:line="620" w:lineRule="exact"/>
        <w:rPr>
          <w:sz w:val="24"/>
        </w:rPr>
      </w:pPr>
      <w:r>
        <w:rPr>
          <w:sz w:val="24"/>
        </w:rPr>
        <w:t>注：</w:t>
      </w:r>
    </w:p>
    <w:p w:rsidR="0093680C" w:rsidRDefault="00567365">
      <w:pPr>
        <w:spacing w:line="360" w:lineRule="auto"/>
        <w:ind w:firstLineChars="200" w:firstLine="480"/>
        <w:rPr>
          <w:sz w:val="24"/>
        </w:rPr>
      </w:pPr>
      <w:r>
        <w:rPr>
          <w:rFonts w:hint="eastAsia"/>
          <w:sz w:val="24"/>
        </w:rPr>
        <w:t xml:space="preserve">1. </w:t>
      </w:r>
      <w:r>
        <w:rPr>
          <w:rFonts w:hint="eastAsia"/>
          <w:sz w:val="24"/>
        </w:rPr>
        <w:t>此表应按磋商文件商务要求中的全部内容逐项进行应答，未应答的，视为不满足磋商文件要求。</w:t>
      </w:r>
    </w:p>
    <w:p w:rsidR="0093680C" w:rsidRDefault="00567365">
      <w:pPr>
        <w:spacing w:line="360" w:lineRule="auto"/>
        <w:ind w:firstLineChars="200" w:firstLine="480"/>
        <w:rPr>
          <w:sz w:val="24"/>
        </w:rPr>
      </w:pPr>
      <w:r>
        <w:rPr>
          <w:rFonts w:hint="eastAsia"/>
          <w:sz w:val="24"/>
        </w:rPr>
        <w:t>2</w:t>
      </w:r>
      <w:r>
        <w:rPr>
          <w:sz w:val="24"/>
        </w:rPr>
        <w:t xml:space="preserve">. </w:t>
      </w:r>
      <w:r>
        <w:rPr>
          <w:sz w:val="24"/>
        </w:rPr>
        <w:t>不如实填写偏离情况的</w:t>
      </w:r>
      <w:r>
        <w:rPr>
          <w:rFonts w:hint="eastAsia"/>
          <w:sz w:val="24"/>
        </w:rPr>
        <w:t>响应</w:t>
      </w:r>
      <w:r>
        <w:rPr>
          <w:sz w:val="24"/>
        </w:rPr>
        <w:t>文件将视为虚假材料。</w:t>
      </w:r>
    </w:p>
    <w:p w:rsidR="0093680C" w:rsidRDefault="00567365">
      <w:pPr>
        <w:spacing w:line="360" w:lineRule="auto"/>
        <w:ind w:firstLineChars="200" w:firstLine="480"/>
        <w:rPr>
          <w:sz w:val="24"/>
        </w:rPr>
      </w:pPr>
      <w:r>
        <w:rPr>
          <w:rFonts w:hint="eastAsia"/>
          <w:sz w:val="24"/>
        </w:rPr>
        <w:t>3</w:t>
      </w:r>
      <w:r>
        <w:rPr>
          <w:sz w:val="24"/>
        </w:rPr>
        <w:t>. “</w:t>
      </w:r>
      <w:r>
        <w:rPr>
          <w:rFonts w:hint="eastAsia"/>
          <w:sz w:val="24"/>
        </w:rPr>
        <w:t>磋商文件</w:t>
      </w:r>
      <w:r>
        <w:rPr>
          <w:sz w:val="24"/>
        </w:rPr>
        <w:t>要求</w:t>
      </w:r>
      <w:r>
        <w:rPr>
          <w:sz w:val="24"/>
        </w:rPr>
        <w:t>”</w:t>
      </w:r>
      <w:r>
        <w:rPr>
          <w:sz w:val="24"/>
        </w:rPr>
        <w:t>指磋商文件中规定的具体要求，</w:t>
      </w:r>
      <w:r>
        <w:rPr>
          <w:sz w:val="24"/>
        </w:rPr>
        <w:t>“</w:t>
      </w:r>
      <w:r>
        <w:rPr>
          <w:rFonts w:hint="eastAsia"/>
          <w:sz w:val="24"/>
        </w:rPr>
        <w:t>响应</w:t>
      </w:r>
      <w:r>
        <w:rPr>
          <w:sz w:val="24"/>
        </w:rPr>
        <w:t>应答</w:t>
      </w:r>
      <w:r>
        <w:rPr>
          <w:sz w:val="24"/>
        </w:rPr>
        <w:t>”</w:t>
      </w:r>
      <w:r>
        <w:rPr>
          <w:sz w:val="24"/>
        </w:rPr>
        <w:t>指</w:t>
      </w:r>
      <w:r>
        <w:rPr>
          <w:rFonts w:hint="eastAsia"/>
          <w:sz w:val="24"/>
        </w:rPr>
        <w:t>响应</w:t>
      </w:r>
      <w:r>
        <w:rPr>
          <w:sz w:val="24"/>
        </w:rPr>
        <w:t>文件的具体内容。</w:t>
      </w:r>
      <w:r>
        <w:rPr>
          <w:sz w:val="24"/>
        </w:rPr>
        <w:t>“</w:t>
      </w:r>
      <w:r>
        <w:rPr>
          <w:sz w:val="24"/>
        </w:rPr>
        <w:t>偏离说明</w:t>
      </w:r>
      <w:r>
        <w:rPr>
          <w:sz w:val="24"/>
        </w:rPr>
        <w:t>”</w:t>
      </w:r>
      <w:r>
        <w:rPr>
          <w:sz w:val="24"/>
        </w:rPr>
        <w:t>指</w:t>
      </w:r>
      <w:r>
        <w:rPr>
          <w:rFonts w:hint="eastAsia"/>
          <w:sz w:val="24"/>
        </w:rPr>
        <w:t>磋商文件</w:t>
      </w:r>
      <w:r>
        <w:rPr>
          <w:sz w:val="24"/>
        </w:rPr>
        <w:t>要求与</w:t>
      </w:r>
      <w:r>
        <w:rPr>
          <w:rFonts w:hint="eastAsia"/>
          <w:sz w:val="24"/>
        </w:rPr>
        <w:t>响应</w:t>
      </w:r>
      <w:r>
        <w:rPr>
          <w:sz w:val="24"/>
        </w:rPr>
        <w:t>应答之间的不同之处。</w:t>
      </w:r>
    </w:p>
    <w:p w:rsidR="0093680C" w:rsidRDefault="0093680C">
      <w:pPr>
        <w:spacing w:line="360" w:lineRule="auto"/>
        <w:rPr>
          <w:sz w:val="24"/>
        </w:rPr>
      </w:pPr>
    </w:p>
    <w:p w:rsidR="0093680C" w:rsidRDefault="00567365">
      <w:pPr>
        <w:spacing w:line="360" w:lineRule="auto"/>
        <w:ind w:firstLineChars="1700" w:firstLine="4080"/>
        <w:rPr>
          <w:sz w:val="24"/>
        </w:rPr>
      </w:pPr>
      <w:r>
        <w:rPr>
          <w:sz w:val="24"/>
        </w:rPr>
        <w:t>供应商名称：</w:t>
      </w:r>
    </w:p>
    <w:p w:rsidR="0093680C" w:rsidRDefault="0093680C">
      <w:pPr>
        <w:spacing w:line="360" w:lineRule="auto"/>
        <w:ind w:firstLineChars="1700" w:firstLine="4080"/>
        <w:rPr>
          <w:sz w:val="24"/>
        </w:rPr>
      </w:pPr>
    </w:p>
    <w:p w:rsidR="0093680C" w:rsidRDefault="00567365">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3680C" w:rsidRDefault="00567365">
      <w:pPr>
        <w:tabs>
          <w:tab w:val="left" w:pos="360"/>
        </w:tabs>
        <w:spacing w:afterLines="100" w:after="312" w:line="360" w:lineRule="auto"/>
        <w:rPr>
          <w:b/>
          <w:sz w:val="24"/>
        </w:rPr>
      </w:pPr>
      <w:r>
        <w:rPr>
          <w:sz w:val="24"/>
        </w:rPr>
        <w:br w:type="page"/>
      </w:r>
      <w:r>
        <w:rPr>
          <w:b/>
          <w:sz w:val="24"/>
        </w:rPr>
        <w:t>附件</w:t>
      </w:r>
      <w:r>
        <w:rPr>
          <w:b/>
          <w:sz w:val="24"/>
        </w:rPr>
        <w:t>4-2</w:t>
      </w:r>
    </w:p>
    <w:p w:rsidR="0093680C" w:rsidRDefault="00567365">
      <w:pPr>
        <w:spacing w:line="360" w:lineRule="auto"/>
        <w:jc w:val="center"/>
        <w:rPr>
          <w:b/>
          <w:bCs/>
          <w:sz w:val="24"/>
          <w:szCs w:val="24"/>
        </w:rPr>
      </w:pPr>
      <w:r>
        <w:rPr>
          <w:rFonts w:ascii="宋体" w:hAnsi="宋体"/>
          <w:b/>
          <w:bCs/>
          <w:sz w:val="24"/>
          <w:szCs w:val="24"/>
        </w:rPr>
        <w:t>技术要求偏离应答表</w:t>
      </w:r>
    </w:p>
    <w:p w:rsidR="0093680C" w:rsidRDefault="00567365">
      <w:pPr>
        <w:spacing w:line="460" w:lineRule="exact"/>
        <w:rPr>
          <w:sz w:val="24"/>
        </w:rPr>
      </w:pPr>
      <w:r>
        <w:rPr>
          <w:sz w:val="24"/>
        </w:rPr>
        <w:t>项目名称：</w:t>
      </w:r>
      <w:r>
        <w:rPr>
          <w:sz w:val="24"/>
          <w:u w:val="single"/>
        </w:rPr>
        <w:t xml:space="preserve">                    </w:t>
      </w:r>
    </w:p>
    <w:p w:rsidR="0093680C" w:rsidRDefault="00567365">
      <w:pPr>
        <w:spacing w:line="460" w:lineRule="exact"/>
        <w:rPr>
          <w:sz w:val="24"/>
        </w:rPr>
      </w:pPr>
      <w:r>
        <w:rPr>
          <w:sz w:val="24"/>
        </w:rPr>
        <w:t>项目编号：</w:t>
      </w:r>
      <w:r>
        <w:rPr>
          <w:sz w:val="24"/>
          <w:u w:val="single"/>
        </w:rPr>
        <w:t xml:space="preserve">                    </w:t>
      </w:r>
    </w:p>
    <w:p w:rsidR="0093680C" w:rsidRDefault="00567365">
      <w:pPr>
        <w:spacing w:line="460" w:lineRule="exact"/>
        <w:rPr>
          <w:sz w:val="24"/>
          <w:u w:val="single"/>
        </w:rPr>
      </w:pPr>
      <w:r>
        <w:rPr>
          <w:sz w:val="24"/>
        </w:rPr>
        <w:t>包号：</w:t>
      </w:r>
      <w:r>
        <w:rPr>
          <w:sz w:val="24"/>
          <w:u w:val="single"/>
        </w:rPr>
        <w:t xml:space="preserve">                        </w:t>
      </w:r>
    </w:p>
    <w:p w:rsidR="0093680C" w:rsidRDefault="0093680C">
      <w:pPr>
        <w:spacing w:line="460" w:lineRule="exact"/>
        <w:rPr>
          <w:sz w:val="24"/>
          <w:szCs w:val="24"/>
          <w:u w:val="single"/>
        </w:rPr>
      </w:pPr>
    </w:p>
    <w:p w:rsidR="0093680C" w:rsidRDefault="00567365" w:rsidP="00CC59C1">
      <w:pPr>
        <w:spacing w:line="360" w:lineRule="auto"/>
        <w:ind w:firstLineChars="200" w:firstLine="482"/>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93680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3680C" w:rsidRDefault="00567365">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93680C" w:rsidRDefault="00567365">
            <w:pPr>
              <w:widowControl/>
              <w:snapToGrid w:val="0"/>
              <w:jc w:val="center"/>
              <w:rPr>
                <w:kern w:val="0"/>
                <w:sz w:val="24"/>
                <w:szCs w:val="24"/>
              </w:rPr>
            </w:pPr>
            <w:r>
              <w:rPr>
                <w:rFonts w:ascii="宋体" w:hAnsi="宋体" w:hint="eastAsia"/>
                <w:kern w:val="0"/>
                <w:sz w:val="24"/>
                <w:szCs w:val="24"/>
              </w:rPr>
              <w:t>磋商文件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93680C" w:rsidRDefault="00567365">
            <w:pPr>
              <w:widowControl/>
              <w:snapToGrid w:val="0"/>
              <w:jc w:val="center"/>
              <w:rPr>
                <w:kern w:val="0"/>
                <w:sz w:val="24"/>
                <w:szCs w:val="24"/>
              </w:rPr>
            </w:pPr>
            <w:r>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tcPr>
          <w:p w:rsidR="0093680C" w:rsidRDefault="00567365">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93680C" w:rsidRDefault="00567365">
            <w:pPr>
              <w:widowControl/>
              <w:snapToGrid w:val="0"/>
              <w:jc w:val="center"/>
              <w:rPr>
                <w:kern w:val="0"/>
                <w:sz w:val="24"/>
                <w:szCs w:val="24"/>
              </w:rPr>
            </w:pPr>
            <w:r>
              <w:rPr>
                <w:rFonts w:ascii="宋体" w:hAnsi="宋体"/>
                <w:kern w:val="0"/>
                <w:sz w:val="24"/>
                <w:szCs w:val="24"/>
              </w:rPr>
              <w:t>备注</w:t>
            </w:r>
          </w:p>
        </w:tc>
      </w:tr>
      <w:tr w:rsidR="0093680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3680C" w:rsidRDefault="00567365">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93680C" w:rsidRDefault="00567365">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93680C" w:rsidRDefault="00567365">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r>
      <w:tr w:rsidR="0093680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r>
      <w:tr w:rsidR="0093680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r>
      <w:tr w:rsidR="0093680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r>
      <w:tr w:rsidR="0093680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3680C" w:rsidRDefault="0093680C">
            <w:pPr>
              <w:widowControl/>
              <w:snapToGrid w:val="0"/>
              <w:jc w:val="center"/>
              <w:rPr>
                <w:kern w:val="0"/>
                <w:sz w:val="24"/>
                <w:szCs w:val="24"/>
              </w:rPr>
            </w:pPr>
          </w:p>
        </w:tc>
      </w:tr>
    </w:tbl>
    <w:p w:rsidR="0093680C" w:rsidRDefault="00567365">
      <w:pPr>
        <w:snapToGrid w:val="0"/>
        <w:spacing w:line="360" w:lineRule="auto"/>
        <w:ind w:firstLineChars="200" w:firstLine="480"/>
        <w:rPr>
          <w:sz w:val="24"/>
          <w:szCs w:val="24"/>
        </w:rPr>
      </w:pPr>
      <w:r>
        <w:rPr>
          <w:rFonts w:ascii="宋体" w:hAnsi="宋体"/>
          <w:sz w:val="24"/>
          <w:szCs w:val="24"/>
        </w:rPr>
        <w:t>注：</w:t>
      </w:r>
    </w:p>
    <w:p w:rsidR="0093680C" w:rsidRDefault="00567365">
      <w:pPr>
        <w:spacing w:line="360" w:lineRule="auto"/>
        <w:ind w:firstLineChars="200" w:firstLine="480"/>
        <w:rPr>
          <w:sz w:val="24"/>
          <w:szCs w:val="24"/>
        </w:rPr>
      </w:pPr>
      <w:r>
        <w:rPr>
          <w:rFonts w:hint="eastAsia"/>
          <w:sz w:val="24"/>
          <w:szCs w:val="24"/>
        </w:rPr>
        <w:t xml:space="preserve">1. </w:t>
      </w:r>
      <w:r>
        <w:rPr>
          <w:rFonts w:ascii="宋体" w:hAnsi="宋体" w:hint="eastAsia"/>
          <w:sz w:val="24"/>
          <w:szCs w:val="24"/>
        </w:rPr>
        <w:t>此表仅体现与磋商文件技术要求存在偏离的部分，无偏离的部分，无需填写。</w:t>
      </w:r>
    </w:p>
    <w:p w:rsidR="0093680C" w:rsidRDefault="00567365">
      <w:pPr>
        <w:spacing w:line="360" w:lineRule="auto"/>
        <w:ind w:firstLineChars="200" w:firstLine="48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rsidR="0093680C" w:rsidRDefault="00567365">
      <w:pPr>
        <w:spacing w:line="360" w:lineRule="auto"/>
        <w:ind w:firstLineChars="200" w:firstLine="480"/>
        <w:rPr>
          <w:sz w:val="24"/>
          <w:szCs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ascii="宋体" w:hAnsi="宋体" w:hint="eastAsia"/>
          <w:sz w:val="24"/>
          <w:szCs w:val="24"/>
        </w:rPr>
        <w:t>响应文件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磋商</w:t>
      </w:r>
      <w:r>
        <w:rPr>
          <w:rFonts w:ascii="宋体" w:hAnsi="宋体"/>
          <w:sz w:val="24"/>
          <w:szCs w:val="24"/>
        </w:rPr>
        <w:t>文件中规定的具体要求与</w:t>
      </w:r>
      <w:r>
        <w:rPr>
          <w:rFonts w:ascii="宋体" w:hAnsi="宋体" w:hint="eastAsia"/>
          <w:sz w:val="24"/>
          <w:szCs w:val="24"/>
        </w:rPr>
        <w:t>响应</w:t>
      </w:r>
      <w:r>
        <w:rPr>
          <w:rFonts w:ascii="宋体" w:hAnsi="宋体"/>
          <w:sz w:val="24"/>
          <w:szCs w:val="24"/>
        </w:rPr>
        <w:t>文件的具体内容的不同之处。</w:t>
      </w:r>
    </w:p>
    <w:p w:rsidR="0093680C" w:rsidRDefault="0093680C">
      <w:pPr>
        <w:spacing w:line="360" w:lineRule="auto"/>
        <w:rPr>
          <w:sz w:val="24"/>
        </w:rPr>
      </w:pPr>
    </w:p>
    <w:p w:rsidR="0093680C" w:rsidRDefault="0093680C">
      <w:pPr>
        <w:spacing w:line="360" w:lineRule="auto"/>
        <w:ind w:firstLineChars="1700" w:firstLine="4080"/>
        <w:rPr>
          <w:sz w:val="24"/>
        </w:rPr>
      </w:pPr>
    </w:p>
    <w:p w:rsidR="0093680C" w:rsidRDefault="00567365">
      <w:pPr>
        <w:spacing w:line="360" w:lineRule="auto"/>
        <w:ind w:firstLineChars="1700" w:firstLine="4080"/>
        <w:rPr>
          <w:sz w:val="24"/>
        </w:rPr>
      </w:pPr>
      <w:r>
        <w:rPr>
          <w:sz w:val="24"/>
        </w:rPr>
        <w:t>供应商名称：</w:t>
      </w:r>
    </w:p>
    <w:p w:rsidR="0093680C" w:rsidRDefault="0093680C">
      <w:pPr>
        <w:spacing w:line="360" w:lineRule="auto"/>
        <w:ind w:firstLineChars="1700" w:firstLine="4080"/>
        <w:rPr>
          <w:sz w:val="24"/>
        </w:rPr>
      </w:pPr>
    </w:p>
    <w:p w:rsidR="0093680C" w:rsidRDefault="00567365">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3680C" w:rsidRDefault="00567365">
      <w:pPr>
        <w:spacing w:line="480" w:lineRule="auto"/>
        <w:rPr>
          <w:b/>
          <w:color w:val="000000"/>
          <w:sz w:val="24"/>
        </w:rPr>
      </w:pPr>
      <w:r>
        <w:rPr>
          <w:b/>
          <w:sz w:val="24"/>
        </w:rPr>
        <w:br w:type="page"/>
      </w:r>
      <w:r>
        <w:rPr>
          <w:b/>
          <w:color w:val="000000"/>
          <w:sz w:val="24"/>
        </w:rPr>
        <w:t>附件</w:t>
      </w:r>
      <w:r>
        <w:rPr>
          <w:b/>
          <w:color w:val="000000"/>
          <w:sz w:val="24"/>
        </w:rPr>
        <w:t>4-3</w:t>
      </w:r>
    </w:p>
    <w:p w:rsidR="0093680C" w:rsidRDefault="00567365">
      <w:pPr>
        <w:spacing w:line="560" w:lineRule="exact"/>
        <w:jc w:val="center"/>
        <w:rPr>
          <w:b/>
          <w:sz w:val="24"/>
        </w:rPr>
      </w:pPr>
      <w:r>
        <w:rPr>
          <w:b/>
          <w:sz w:val="24"/>
        </w:rPr>
        <w:t>主要相关项目业绩一览表</w:t>
      </w:r>
    </w:p>
    <w:p w:rsidR="0093680C" w:rsidRDefault="00567365">
      <w:pPr>
        <w:spacing w:line="460" w:lineRule="exact"/>
        <w:rPr>
          <w:sz w:val="24"/>
        </w:rPr>
      </w:pPr>
      <w:r>
        <w:rPr>
          <w:sz w:val="24"/>
        </w:rPr>
        <w:t>项目名称：</w:t>
      </w:r>
      <w:r>
        <w:rPr>
          <w:sz w:val="24"/>
          <w:u w:val="single"/>
        </w:rPr>
        <w:t xml:space="preserve">                    </w:t>
      </w:r>
    </w:p>
    <w:p w:rsidR="0093680C" w:rsidRDefault="00567365">
      <w:pPr>
        <w:spacing w:line="460" w:lineRule="exact"/>
        <w:rPr>
          <w:sz w:val="24"/>
        </w:rPr>
      </w:pPr>
      <w:r>
        <w:rPr>
          <w:sz w:val="24"/>
        </w:rPr>
        <w:t>项目编号：</w:t>
      </w:r>
      <w:r>
        <w:rPr>
          <w:sz w:val="24"/>
          <w:u w:val="single"/>
        </w:rPr>
        <w:t xml:space="preserve">                    </w:t>
      </w:r>
    </w:p>
    <w:p w:rsidR="0093680C" w:rsidRDefault="00567365">
      <w:pPr>
        <w:spacing w:line="460" w:lineRule="exact"/>
        <w:rPr>
          <w:sz w:val="24"/>
          <w:u w:val="single"/>
        </w:rPr>
      </w:pPr>
      <w:r>
        <w:rPr>
          <w:sz w:val="24"/>
        </w:rPr>
        <w:t>包号：</w:t>
      </w:r>
      <w:r>
        <w:rPr>
          <w:sz w:val="24"/>
          <w:u w:val="single"/>
        </w:rPr>
        <w:t xml:space="preserve">                        </w:t>
      </w:r>
    </w:p>
    <w:p w:rsidR="0093680C" w:rsidRDefault="0093680C">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567365">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567365">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567365">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567365">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567365">
            <w:pPr>
              <w:snapToGrid w:val="0"/>
              <w:jc w:val="center"/>
              <w:rPr>
                <w:sz w:val="24"/>
              </w:rPr>
            </w:pPr>
            <w:r>
              <w:rPr>
                <w:sz w:val="24"/>
              </w:rPr>
              <w:t>项目起止时间</w:t>
            </w:r>
          </w:p>
        </w:tc>
      </w:tr>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r>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r>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r>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r>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r>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r>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r>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r>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r>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r>
      <w:tr w:rsidR="0093680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93680C" w:rsidRDefault="0093680C">
            <w:pPr>
              <w:snapToGrid w:val="0"/>
              <w:jc w:val="center"/>
              <w:rPr>
                <w:sz w:val="24"/>
              </w:rPr>
            </w:pPr>
          </w:p>
        </w:tc>
      </w:tr>
    </w:tbl>
    <w:p w:rsidR="0093680C" w:rsidRDefault="00567365">
      <w:pPr>
        <w:spacing w:line="560" w:lineRule="exact"/>
        <w:rPr>
          <w:sz w:val="24"/>
        </w:rPr>
      </w:pPr>
      <w:r>
        <w:rPr>
          <w:sz w:val="24"/>
        </w:rPr>
        <w:t>备注：投标人所列业绩应按第二部分的要求将证明材料按顺序附后。</w:t>
      </w:r>
    </w:p>
    <w:p w:rsidR="0093680C" w:rsidRDefault="0093680C">
      <w:pPr>
        <w:spacing w:line="560" w:lineRule="exact"/>
        <w:rPr>
          <w:sz w:val="24"/>
        </w:rPr>
      </w:pPr>
    </w:p>
    <w:p w:rsidR="0093680C" w:rsidRDefault="00567365">
      <w:pPr>
        <w:spacing w:line="360" w:lineRule="auto"/>
        <w:rPr>
          <w:sz w:val="24"/>
        </w:rPr>
      </w:pPr>
      <w:r>
        <w:rPr>
          <w:sz w:val="24"/>
        </w:rPr>
        <w:t>供应商名称：</w:t>
      </w:r>
    </w:p>
    <w:p w:rsidR="0093680C" w:rsidRDefault="00567365">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3680C" w:rsidRDefault="00567365">
      <w:pPr>
        <w:widowControl/>
        <w:jc w:val="left"/>
        <w:rPr>
          <w:sz w:val="24"/>
        </w:rPr>
      </w:pPr>
      <w:r>
        <w:rPr>
          <w:sz w:val="24"/>
        </w:rPr>
        <w:br w:type="page"/>
      </w:r>
    </w:p>
    <w:p w:rsidR="0093680C" w:rsidRDefault="00567365">
      <w:pPr>
        <w:spacing w:line="460" w:lineRule="exact"/>
        <w:rPr>
          <w:b/>
          <w:sz w:val="24"/>
        </w:rPr>
      </w:pPr>
      <w:r>
        <w:rPr>
          <w:b/>
          <w:sz w:val="24"/>
        </w:rPr>
        <w:t>附件</w:t>
      </w:r>
      <w:r>
        <w:rPr>
          <w:b/>
          <w:sz w:val="24"/>
        </w:rPr>
        <w:t>5</w:t>
      </w:r>
      <w:r>
        <w:rPr>
          <w:b/>
          <w:sz w:val="24"/>
        </w:rPr>
        <w:t>：评分因素中要求的各项方案、证明材料等</w:t>
      </w:r>
    </w:p>
    <w:p w:rsidR="0093680C" w:rsidRDefault="00567365">
      <w:pPr>
        <w:spacing w:line="620" w:lineRule="exact"/>
        <w:rPr>
          <w:b/>
          <w:sz w:val="24"/>
        </w:rPr>
      </w:pPr>
      <w:r>
        <w:rPr>
          <w:b/>
          <w:sz w:val="24"/>
        </w:rPr>
        <w:br w:type="page"/>
      </w:r>
      <w:r>
        <w:rPr>
          <w:b/>
          <w:sz w:val="24"/>
        </w:rPr>
        <w:t>附件</w:t>
      </w:r>
      <w:r>
        <w:rPr>
          <w:b/>
          <w:sz w:val="24"/>
        </w:rPr>
        <w:t>6</w:t>
      </w:r>
    </w:p>
    <w:p w:rsidR="0093680C" w:rsidRDefault="00567365">
      <w:pPr>
        <w:autoSpaceDE w:val="0"/>
        <w:autoSpaceDN w:val="0"/>
        <w:spacing w:line="480" w:lineRule="auto"/>
        <w:jc w:val="center"/>
        <w:rPr>
          <w:sz w:val="24"/>
          <w:szCs w:val="24"/>
        </w:rPr>
      </w:pPr>
      <w:r>
        <w:rPr>
          <w:b/>
          <w:sz w:val="24"/>
          <w:szCs w:val="24"/>
        </w:rPr>
        <w:t>中小企业声明函（服务）</w:t>
      </w:r>
    </w:p>
    <w:p w:rsidR="0093680C" w:rsidRDefault="00567365">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93680C" w:rsidRDefault="00567365">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金融业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3680C" w:rsidRDefault="00567365">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3680C" w:rsidRDefault="00567365">
      <w:pPr>
        <w:autoSpaceDE w:val="0"/>
        <w:autoSpaceDN w:val="0"/>
        <w:spacing w:line="500" w:lineRule="exact"/>
        <w:ind w:left="641"/>
        <w:jc w:val="left"/>
        <w:rPr>
          <w:sz w:val="24"/>
          <w:szCs w:val="24"/>
        </w:rPr>
      </w:pPr>
      <w:r>
        <w:rPr>
          <w:sz w:val="24"/>
          <w:szCs w:val="24"/>
        </w:rPr>
        <w:t>……</w:t>
      </w:r>
    </w:p>
    <w:p w:rsidR="0093680C" w:rsidRDefault="00567365">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93680C" w:rsidRDefault="00567365">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93680C" w:rsidRDefault="00567365">
      <w:pPr>
        <w:autoSpaceDE w:val="0"/>
        <w:autoSpaceDN w:val="0"/>
        <w:spacing w:line="500" w:lineRule="exact"/>
        <w:ind w:left="3840"/>
        <w:jc w:val="left"/>
        <w:rPr>
          <w:sz w:val="24"/>
          <w:szCs w:val="24"/>
        </w:rPr>
      </w:pPr>
      <w:r>
        <w:rPr>
          <w:sz w:val="24"/>
          <w:szCs w:val="24"/>
        </w:rPr>
        <w:t>供应商名称：</w:t>
      </w:r>
    </w:p>
    <w:p w:rsidR="0093680C" w:rsidRDefault="00567365">
      <w:pPr>
        <w:autoSpaceDE w:val="0"/>
        <w:autoSpaceDN w:val="0"/>
        <w:spacing w:line="500" w:lineRule="exact"/>
        <w:ind w:left="3840"/>
        <w:jc w:val="left"/>
        <w:rPr>
          <w:sz w:val="32"/>
        </w:rPr>
      </w:pPr>
      <w:r>
        <w:rPr>
          <w:sz w:val="24"/>
          <w:szCs w:val="24"/>
        </w:rPr>
        <w:t>日期：</w:t>
      </w:r>
    </w:p>
    <w:p w:rsidR="0093680C" w:rsidRDefault="00567365" w:rsidP="00CC59C1">
      <w:pPr>
        <w:spacing w:line="360" w:lineRule="auto"/>
        <w:ind w:right="84" w:firstLineChars="100" w:firstLine="241"/>
        <w:rPr>
          <w:b/>
          <w:sz w:val="24"/>
          <w:szCs w:val="24"/>
        </w:rPr>
      </w:pPr>
      <w:r>
        <w:rPr>
          <w:b/>
          <w:sz w:val="24"/>
          <w:szCs w:val="24"/>
        </w:rPr>
        <w:t>注：</w:t>
      </w:r>
    </w:p>
    <w:p w:rsidR="0093680C" w:rsidRDefault="00567365" w:rsidP="00CC59C1">
      <w:pPr>
        <w:spacing w:line="360" w:lineRule="auto"/>
        <w:ind w:firstLineChars="200" w:firstLine="482"/>
        <w:rPr>
          <w:b/>
          <w:sz w:val="24"/>
          <w:szCs w:val="24"/>
        </w:rPr>
      </w:pPr>
      <w:bookmarkStart w:id="8" w:name="OLE_LINK13"/>
      <w:bookmarkStart w:id="9" w:name="OLE_LINK14"/>
      <w:r>
        <w:rPr>
          <w:b/>
          <w:sz w:val="24"/>
          <w:szCs w:val="24"/>
        </w:rPr>
        <w:t>1.</w:t>
      </w:r>
      <w:r>
        <w:rPr>
          <w:b/>
          <w:sz w:val="24"/>
          <w:szCs w:val="24"/>
        </w:rPr>
        <w:t>标的名称须按照采购文件中明确的标的名称进行填写；所属行业须按照采购文件中明确的所属行业进行填写。</w:t>
      </w:r>
    </w:p>
    <w:p w:rsidR="0093680C" w:rsidRDefault="00567365" w:rsidP="00CC59C1">
      <w:pPr>
        <w:spacing w:line="360" w:lineRule="auto"/>
        <w:ind w:firstLineChars="200" w:firstLine="482"/>
        <w:rPr>
          <w:b/>
          <w:sz w:val="24"/>
          <w:szCs w:val="24"/>
        </w:rPr>
      </w:pPr>
      <w:r>
        <w:rPr>
          <w:b/>
          <w:sz w:val="24"/>
          <w:szCs w:val="24"/>
        </w:rPr>
        <w:t>2.</w:t>
      </w:r>
      <w:r>
        <w:rPr>
          <w:b/>
          <w:sz w:val="24"/>
          <w:szCs w:val="24"/>
        </w:rPr>
        <w:t>从业人员、营业收入、资产总额填报上一年度数据，无上一年度数据的新成立企业可不填报。</w:t>
      </w:r>
    </w:p>
    <w:p w:rsidR="0093680C" w:rsidRDefault="00567365" w:rsidP="00CC59C1">
      <w:pPr>
        <w:spacing w:line="360" w:lineRule="auto"/>
        <w:ind w:firstLineChars="200" w:firstLine="482"/>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93680C" w:rsidRDefault="00567365">
      <w:pPr>
        <w:widowControl/>
        <w:jc w:val="left"/>
        <w:rPr>
          <w:b/>
          <w:bCs/>
          <w:sz w:val="24"/>
        </w:rPr>
      </w:pPr>
      <w:r>
        <w:rPr>
          <w:b/>
          <w:bCs/>
          <w:sz w:val="24"/>
        </w:rPr>
        <w:br w:type="page"/>
      </w:r>
    </w:p>
    <w:p w:rsidR="0093680C" w:rsidRDefault="00567365">
      <w:pPr>
        <w:autoSpaceDN w:val="0"/>
        <w:spacing w:line="360" w:lineRule="auto"/>
        <w:rPr>
          <w:b/>
          <w:bCs/>
          <w:sz w:val="24"/>
        </w:rPr>
      </w:pPr>
      <w:r>
        <w:rPr>
          <w:b/>
          <w:bCs/>
          <w:sz w:val="24"/>
        </w:rPr>
        <w:t>附件</w:t>
      </w:r>
      <w:r>
        <w:rPr>
          <w:b/>
          <w:bCs/>
          <w:sz w:val="24"/>
        </w:rPr>
        <w:t>7</w:t>
      </w:r>
    </w:p>
    <w:p w:rsidR="0093680C" w:rsidRDefault="00567365">
      <w:pPr>
        <w:autoSpaceDN w:val="0"/>
        <w:spacing w:line="360" w:lineRule="auto"/>
        <w:jc w:val="left"/>
        <w:rPr>
          <w:b/>
          <w:bCs/>
          <w:sz w:val="24"/>
        </w:rPr>
      </w:pPr>
      <w:r>
        <w:rPr>
          <w:b/>
          <w:kern w:val="0"/>
          <w:sz w:val="24"/>
          <w:szCs w:val="21"/>
        </w:rPr>
        <w:t>若不是残疾人福利性单位，响应文件中可不提供此声明函</w:t>
      </w:r>
    </w:p>
    <w:p w:rsidR="0093680C" w:rsidRDefault="0093680C">
      <w:pPr>
        <w:autoSpaceDN w:val="0"/>
        <w:spacing w:line="360" w:lineRule="auto"/>
        <w:jc w:val="center"/>
        <w:rPr>
          <w:b/>
          <w:bCs/>
          <w:sz w:val="24"/>
        </w:rPr>
      </w:pPr>
    </w:p>
    <w:bookmarkEnd w:id="8"/>
    <w:bookmarkEnd w:id="9"/>
    <w:p w:rsidR="0093680C" w:rsidRDefault="00567365">
      <w:pPr>
        <w:snapToGrid w:val="0"/>
        <w:spacing w:line="360" w:lineRule="auto"/>
        <w:jc w:val="center"/>
        <w:rPr>
          <w:b/>
          <w:bCs/>
          <w:sz w:val="24"/>
        </w:rPr>
      </w:pPr>
      <w:r>
        <w:rPr>
          <w:b/>
          <w:bCs/>
          <w:sz w:val="24"/>
        </w:rPr>
        <w:t>残疾人福利性单位声明函</w:t>
      </w:r>
    </w:p>
    <w:p w:rsidR="0093680C" w:rsidRDefault="0093680C" w:rsidP="00CC59C1">
      <w:pPr>
        <w:snapToGrid w:val="0"/>
        <w:spacing w:line="360" w:lineRule="auto"/>
        <w:ind w:firstLineChars="200" w:firstLine="482"/>
        <w:jc w:val="left"/>
        <w:rPr>
          <w:b/>
          <w:bCs/>
          <w:sz w:val="24"/>
        </w:rPr>
      </w:pPr>
    </w:p>
    <w:p w:rsidR="0093680C" w:rsidRDefault="00567365">
      <w:pPr>
        <w:snapToGrid w:val="0"/>
        <w:spacing w:line="360" w:lineRule="auto"/>
        <w:ind w:firstLineChars="200" w:firstLine="480"/>
        <w:jc w:val="left"/>
        <w:rPr>
          <w:bCs/>
          <w:sz w:val="24"/>
        </w:rPr>
      </w:pPr>
      <w:r>
        <w:rPr>
          <w:bCs/>
          <w:sz w:val="24"/>
        </w:rPr>
        <w:t>本单位郑重声明，根据《财政部</w:t>
      </w:r>
      <w:r>
        <w:rPr>
          <w:bCs/>
          <w:sz w:val="24"/>
        </w:rPr>
        <w:t xml:space="preserve"> </w:t>
      </w:r>
      <w:r>
        <w:rPr>
          <w:bCs/>
          <w:sz w:val="24"/>
        </w:rPr>
        <w:t>民政部</w:t>
      </w:r>
      <w:r>
        <w:rPr>
          <w:bCs/>
          <w:sz w:val="24"/>
        </w:rPr>
        <w:t xml:space="preserve"> </w:t>
      </w:r>
      <w:r>
        <w:rPr>
          <w:bCs/>
          <w:sz w:val="24"/>
        </w:rPr>
        <w:t>中国残疾人联合会关于促进残疾人就业政府采购政策的通知》（财库〔</w:t>
      </w:r>
      <w:r>
        <w:rPr>
          <w:bCs/>
          <w:sz w:val="24"/>
        </w:rPr>
        <w:t>2017</w:t>
      </w:r>
      <w:r>
        <w:rPr>
          <w:bCs/>
          <w:sz w:val="24"/>
        </w:rPr>
        <w:t>〕</w:t>
      </w:r>
      <w:r>
        <w:rPr>
          <w:bCs/>
          <w:sz w:val="24"/>
        </w:rPr>
        <w:t>141</w:t>
      </w:r>
      <w:r>
        <w:rPr>
          <w:bCs/>
          <w:sz w:val="24"/>
        </w:rPr>
        <w:t>号）的规定，本单位为符合条件的残疾人福利性单位，且本单位参加</w:t>
      </w:r>
      <w:r>
        <w:rPr>
          <w:bCs/>
          <w:sz w:val="24"/>
        </w:rPr>
        <w:t>______</w:t>
      </w:r>
      <w:r>
        <w:rPr>
          <w:bCs/>
          <w:sz w:val="24"/>
        </w:rPr>
        <w:t>单位的</w:t>
      </w:r>
      <w:r>
        <w:rPr>
          <w:bCs/>
          <w:sz w:val="24"/>
        </w:rPr>
        <w:t>______</w:t>
      </w:r>
      <w:r>
        <w:rPr>
          <w:bCs/>
          <w:sz w:val="24"/>
        </w:rPr>
        <w:t>项目采购活动提供本单位制造的货物（由本单位承担工程</w:t>
      </w:r>
      <w:r>
        <w:rPr>
          <w:bCs/>
          <w:sz w:val="24"/>
        </w:rPr>
        <w:t>/</w:t>
      </w:r>
      <w:r>
        <w:rPr>
          <w:bCs/>
          <w:sz w:val="24"/>
        </w:rPr>
        <w:t>提供服务），或者提供其他残疾人福利性单位制造的货物（不包括使用非残疾人福利性单位注册商标的货物）。</w:t>
      </w:r>
    </w:p>
    <w:p w:rsidR="0093680C" w:rsidRDefault="00567365">
      <w:pPr>
        <w:snapToGrid w:val="0"/>
        <w:spacing w:line="360" w:lineRule="auto"/>
        <w:ind w:firstLineChars="200" w:firstLine="480"/>
        <w:jc w:val="left"/>
        <w:rPr>
          <w:bCs/>
          <w:sz w:val="24"/>
        </w:rPr>
      </w:pPr>
      <w:r>
        <w:rPr>
          <w:bCs/>
          <w:sz w:val="24"/>
        </w:rPr>
        <w:t>本单位对上述声明的真实性负责。如有虚假，将依法承担相应责任。</w:t>
      </w:r>
    </w:p>
    <w:p w:rsidR="0093680C" w:rsidRDefault="0093680C">
      <w:pPr>
        <w:snapToGrid w:val="0"/>
        <w:spacing w:line="360" w:lineRule="auto"/>
        <w:ind w:firstLineChars="200" w:firstLine="480"/>
        <w:jc w:val="left"/>
        <w:rPr>
          <w:bCs/>
          <w:sz w:val="24"/>
        </w:rPr>
      </w:pPr>
    </w:p>
    <w:p w:rsidR="0093680C" w:rsidRDefault="0093680C">
      <w:pPr>
        <w:snapToGrid w:val="0"/>
        <w:spacing w:line="360" w:lineRule="auto"/>
        <w:ind w:firstLineChars="200" w:firstLine="480"/>
        <w:jc w:val="left"/>
        <w:rPr>
          <w:bCs/>
          <w:sz w:val="24"/>
        </w:rPr>
      </w:pPr>
    </w:p>
    <w:p w:rsidR="0093680C" w:rsidRDefault="00567365">
      <w:pPr>
        <w:snapToGrid w:val="0"/>
        <w:spacing w:line="360" w:lineRule="auto"/>
        <w:ind w:firstLineChars="200" w:firstLine="480"/>
        <w:jc w:val="left"/>
        <w:rPr>
          <w:bCs/>
          <w:sz w:val="24"/>
        </w:rPr>
      </w:pPr>
      <w:r>
        <w:rPr>
          <w:bCs/>
          <w:sz w:val="24"/>
        </w:rPr>
        <w:t xml:space="preserve">               </w:t>
      </w:r>
      <w:r>
        <w:rPr>
          <w:sz w:val="24"/>
          <w:szCs w:val="24"/>
        </w:rPr>
        <w:t>供应商名称：</w:t>
      </w:r>
    </w:p>
    <w:p w:rsidR="0093680C" w:rsidRDefault="0093680C">
      <w:pPr>
        <w:snapToGrid w:val="0"/>
        <w:spacing w:line="360" w:lineRule="auto"/>
        <w:ind w:firstLineChars="200" w:firstLine="480"/>
        <w:jc w:val="left"/>
        <w:rPr>
          <w:bCs/>
          <w:sz w:val="24"/>
        </w:rPr>
      </w:pPr>
    </w:p>
    <w:p w:rsidR="0093680C" w:rsidRDefault="00567365">
      <w:pPr>
        <w:snapToGrid w:val="0"/>
        <w:spacing w:line="360" w:lineRule="auto"/>
        <w:ind w:firstLineChars="200" w:firstLine="480"/>
        <w:jc w:val="left"/>
        <w:rPr>
          <w:sz w:val="24"/>
          <w:szCs w:val="21"/>
        </w:rPr>
      </w:pPr>
      <w:r>
        <w:rPr>
          <w:bCs/>
          <w:sz w:val="24"/>
        </w:rPr>
        <w:t xml:space="preserve">               </w:t>
      </w:r>
      <w:r>
        <w:rPr>
          <w:bCs/>
          <w:sz w:val="24"/>
        </w:rPr>
        <w:t>日</w:t>
      </w:r>
      <w:r>
        <w:rPr>
          <w:bCs/>
          <w:sz w:val="24"/>
        </w:rPr>
        <w:t xml:space="preserve">  </w:t>
      </w:r>
      <w:r>
        <w:rPr>
          <w:bCs/>
          <w:sz w:val="24"/>
        </w:rPr>
        <w:t>期：</w:t>
      </w:r>
    </w:p>
    <w:p w:rsidR="0093680C" w:rsidRDefault="0093680C">
      <w:pPr>
        <w:snapToGrid w:val="0"/>
        <w:spacing w:line="360" w:lineRule="auto"/>
        <w:ind w:firstLineChars="200" w:firstLine="480"/>
        <w:jc w:val="left"/>
        <w:rPr>
          <w:sz w:val="24"/>
          <w:szCs w:val="21"/>
        </w:rPr>
      </w:pPr>
    </w:p>
    <w:p w:rsidR="0093680C" w:rsidRDefault="00567365">
      <w:pPr>
        <w:snapToGrid w:val="0"/>
        <w:spacing w:line="360" w:lineRule="auto"/>
        <w:ind w:firstLineChars="200" w:firstLine="480"/>
        <w:rPr>
          <w:sz w:val="24"/>
          <w:szCs w:val="21"/>
        </w:rPr>
      </w:pPr>
      <w:r>
        <w:rPr>
          <w:sz w:val="24"/>
          <w:szCs w:val="21"/>
        </w:rPr>
        <w:t>注：</w:t>
      </w:r>
    </w:p>
    <w:p w:rsidR="0093680C" w:rsidRDefault="00567365" w:rsidP="00CC59C1">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93680C" w:rsidRDefault="00567365" w:rsidP="00CC59C1">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93680C" w:rsidRDefault="0093680C">
      <w:pPr>
        <w:snapToGrid w:val="0"/>
        <w:spacing w:line="360" w:lineRule="auto"/>
        <w:ind w:firstLineChars="200" w:firstLine="480"/>
        <w:rPr>
          <w:sz w:val="24"/>
          <w:szCs w:val="21"/>
        </w:rPr>
      </w:pPr>
    </w:p>
    <w:p w:rsidR="0093680C" w:rsidRDefault="00567365">
      <w:pPr>
        <w:tabs>
          <w:tab w:val="left" w:pos="360"/>
        </w:tabs>
        <w:spacing w:line="360" w:lineRule="auto"/>
        <w:rPr>
          <w:szCs w:val="21"/>
        </w:rPr>
      </w:pPr>
      <w:r>
        <w:rPr>
          <w:szCs w:val="21"/>
        </w:rPr>
        <w:br w:type="page"/>
      </w:r>
      <w:r>
        <w:rPr>
          <w:b/>
          <w:sz w:val="24"/>
        </w:rPr>
        <w:t>附件</w:t>
      </w:r>
      <w:r>
        <w:rPr>
          <w:b/>
          <w:sz w:val="24"/>
        </w:rPr>
        <w:t>8</w:t>
      </w:r>
      <w:r>
        <w:rPr>
          <w:b/>
          <w:sz w:val="24"/>
          <w:szCs w:val="24"/>
        </w:rPr>
        <w:t>：投标人认为需要提交的其他资料</w:t>
      </w:r>
    </w:p>
    <w:p w:rsidR="0093680C" w:rsidRDefault="0093680C">
      <w:pPr>
        <w:spacing w:line="460" w:lineRule="exact"/>
        <w:ind w:left="192"/>
        <w:rPr>
          <w:b/>
          <w:sz w:val="24"/>
        </w:rPr>
      </w:pPr>
    </w:p>
    <w:p w:rsidR="0093680C" w:rsidRDefault="00567365">
      <w:pPr>
        <w:autoSpaceDE w:val="0"/>
        <w:autoSpaceDN w:val="0"/>
        <w:adjustRightInd w:val="0"/>
        <w:jc w:val="center"/>
        <w:rPr>
          <w:sz w:val="24"/>
        </w:rPr>
      </w:pPr>
      <w:r>
        <w:rPr>
          <w:sz w:val="24"/>
        </w:rPr>
        <w:br w:type="page"/>
      </w:r>
    </w:p>
    <w:p w:rsidR="0093680C" w:rsidRDefault="0093680C">
      <w:pPr>
        <w:autoSpaceDE w:val="0"/>
        <w:autoSpaceDN w:val="0"/>
        <w:adjustRightInd w:val="0"/>
        <w:jc w:val="center"/>
        <w:rPr>
          <w:sz w:val="24"/>
        </w:rPr>
      </w:pPr>
    </w:p>
    <w:p w:rsidR="0093680C" w:rsidRDefault="0093680C">
      <w:pPr>
        <w:autoSpaceDE w:val="0"/>
        <w:autoSpaceDN w:val="0"/>
        <w:adjustRightInd w:val="0"/>
        <w:jc w:val="center"/>
        <w:rPr>
          <w:sz w:val="24"/>
        </w:rPr>
      </w:pPr>
    </w:p>
    <w:p w:rsidR="0093680C" w:rsidRDefault="0093680C">
      <w:pPr>
        <w:autoSpaceDE w:val="0"/>
        <w:autoSpaceDN w:val="0"/>
        <w:adjustRightInd w:val="0"/>
        <w:jc w:val="center"/>
        <w:rPr>
          <w:sz w:val="24"/>
        </w:rPr>
      </w:pPr>
    </w:p>
    <w:p w:rsidR="0093680C" w:rsidRDefault="0093680C">
      <w:pPr>
        <w:autoSpaceDE w:val="0"/>
        <w:autoSpaceDN w:val="0"/>
        <w:adjustRightInd w:val="0"/>
        <w:jc w:val="center"/>
        <w:rPr>
          <w:sz w:val="24"/>
        </w:rPr>
      </w:pPr>
    </w:p>
    <w:p w:rsidR="0093680C" w:rsidRDefault="00567365">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93680C" w:rsidRDefault="0093680C">
      <w:pPr>
        <w:autoSpaceDE w:val="0"/>
        <w:autoSpaceDN w:val="0"/>
        <w:adjustRightInd w:val="0"/>
        <w:spacing w:line="520" w:lineRule="exact"/>
        <w:rPr>
          <w:b/>
          <w:kern w:val="0"/>
          <w:sz w:val="24"/>
        </w:rPr>
      </w:pPr>
    </w:p>
    <w:p w:rsidR="0093680C" w:rsidRDefault="00567365">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93680C" w:rsidRDefault="0093680C">
      <w:pPr>
        <w:autoSpaceDE w:val="0"/>
        <w:autoSpaceDN w:val="0"/>
        <w:adjustRightInd w:val="0"/>
        <w:spacing w:line="520" w:lineRule="exact"/>
        <w:rPr>
          <w:b/>
          <w:kern w:val="0"/>
          <w:sz w:val="24"/>
        </w:rPr>
      </w:pPr>
    </w:p>
    <w:p w:rsidR="0093680C" w:rsidRDefault="00567365">
      <w:pPr>
        <w:autoSpaceDE w:val="0"/>
        <w:autoSpaceDN w:val="0"/>
        <w:adjustRightInd w:val="0"/>
        <w:spacing w:line="520" w:lineRule="exact"/>
        <w:jc w:val="center"/>
        <w:rPr>
          <w:b/>
          <w:kern w:val="0"/>
          <w:sz w:val="24"/>
        </w:rPr>
      </w:pPr>
      <w:r>
        <w:rPr>
          <w:b/>
          <w:kern w:val="0"/>
          <w:sz w:val="24"/>
        </w:rPr>
        <w:t>第二阶段响应文件</w:t>
      </w:r>
    </w:p>
    <w:p w:rsidR="0093680C" w:rsidRDefault="0093680C">
      <w:pPr>
        <w:autoSpaceDE w:val="0"/>
        <w:autoSpaceDN w:val="0"/>
        <w:adjustRightInd w:val="0"/>
        <w:spacing w:line="520" w:lineRule="exact"/>
        <w:rPr>
          <w:b/>
          <w:kern w:val="0"/>
          <w:sz w:val="24"/>
        </w:rPr>
      </w:pP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93680C" w:rsidRDefault="00567365">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93680C" w:rsidRDefault="0093680C">
      <w:pPr>
        <w:spacing w:beforeLines="30" w:before="93" w:afterLines="70" w:after="218" w:line="540" w:lineRule="exact"/>
        <w:ind w:leftChars="300" w:left="630"/>
        <w:rPr>
          <w:rFonts w:eastAsia="方正楷体简体"/>
          <w:b/>
          <w:sz w:val="34"/>
          <w:szCs w:val="34"/>
        </w:rPr>
      </w:pPr>
    </w:p>
    <w:p w:rsidR="0093680C" w:rsidRDefault="0093680C">
      <w:pPr>
        <w:spacing w:beforeLines="30" w:before="93" w:afterLines="70" w:after="218" w:line="540" w:lineRule="exact"/>
        <w:ind w:leftChars="300" w:left="630"/>
        <w:rPr>
          <w:rFonts w:eastAsia="方正楷体简体"/>
          <w:b/>
          <w:sz w:val="34"/>
          <w:szCs w:val="34"/>
        </w:rPr>
      </w:pPr>
    </w:p>
    <w:p w:rsidR="0093680C" w:rsidRDefault="00567365">
      <w:pPr>
        <w:spacing w:beforeLines="30" w:before="93" w:afterLines="70" w:after="218" w:line="540" w:lineRule="exact"/>
        <w:ind w:leftChars="300" w:left="630"/>
        <w:rPr>
          <w:b/>
          <w:kern w:val="0"/>
          <w:sz w:val="24"/>
        </w:rPr>
      </w:pPr>
      <w:r>
        <w:rPr>
          <w:rFonts w:eastAsia="方正楷体简体"/>
          <w:b/>
          <w:sz w:val="34"/>
          <w:szCs w:val="34"/>
        </w:rPr>
        <w:t>递交日期：</w:t>
      </w:r>
    </w:p>
    <w:p w:rsidR="0093680C" w:rsidRDefault="00567365">
      <w:pPr>
        <w:tabs>
          <w:tab w:val="left" w:pos="360"/>
        </w:tabs>
        <w:spacing w:line="460" w:lineRule="exact"/>
        <w:jc w:val="center"/>
        <w:rPr>
          <w:b/>
          <w:sz w:val="24"/>
        </w:rPr>
      </w:pPr>
      <w:r>
        <w:rPr>
          <w:sz w:val="24"/>
        </w:rPr>
        <w:br w:type="page"/>
      </w:r>
      <w:r>
        <w:rPr>
          <w:b/>
          <w:sz w:val="24"/>
        </w:rPr>
        <w:t>报价书</w:t>
      </w:r>
    </w:p>
    <w:p w:rsidR="0093680C" w:rsidRDefault="00567365">
      <w:pPr>
        <w:spacing w:line="460" w:lineRule="exact"/>
        <w:rPr>
          <w:sz w:val="24"/>
        </w:rPr>
      </w:pPr>
      <w:r>
        <w:rPr>
          <w:sz w:val="24"/>
        </w:rPr>
        <w:t>致：天津市政府采购中心</w:t>
      </w:r>
    </w:p>
    <w:p w:rsidR="0093680C" w:rsidRDefault="00567365">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rsidR="0093680C" w:rsidRDefault="00567365">
      <w:pPr>
        <w:spacing w:line="460" w:lineRule="exact"/>
        <w:rPr>
          <w:sz w:val="24"/>
        </w:rPr>
      </w:pPr>
      <w:r>
        <w:rPr>
          <w:sz w:val="24"/>
        </w:rPr>
        <w:t>据此函，签字代表宣布同意如下：</w:t>
      </w:r>
    </w:p>
    <w:p w:rsidR="0093680C" w:rsidRDefault="00567365">
      <w:pPr>
        <w:spacing w:line="460" w:lineRule="exact"/>
        <w:ind w:left="480"/>
        <w:jc w:val="left"/>
        <w:rPr>
          <w:sz w:val="24"/>
        </w:rPr>
      </w:pPr>
      <w:r>
        <w:rPr>
          <w:sz w:val="24"/>
        </w:rPr>
        <w:t xml:space="preserve">1. </w:t>
      </w:r>
      <w:r>
        <w:rPr>
          <w:sz w:val="24"/>
        </w:rPr>
        <w:t>所附报价表中规定的应提供服务价格为</w:t>
      </w:r>
    </w:p>
    <w:p w:rsidR="0093680C" w:rsidRDefault="00567365">
      <w:pPr>
        <w:spacing w:line="460" w:lineRule="exact"/>
        <w:ind w:left="480"/>
        <w:jc w:val="left"/>
        <w:rPr>
          <w:sz w:val="24"/>
        </w:rPr>
      </w:pPr>
      <w:r>
        <w:rPr>
          <w:sz w:val="24"/>
        </w:rPr>
        <w:t>第一包：</w:t>
      </w:r>
    </w:p>
    <w:p w:rsidR="0093680C" w:rsidRDefault="00567365">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93680C" w:rsidRDefault="00567365">
      <w:pPr>
        <w:spacing w:line="460" w:lineRule="exact"/>
        <w:ind w:left="472" w:firstLine="237"/>
        <w:jc w:val="left"/>
        <w:rPr>
          <w:sz w:val="24"/>
        </w:rPr>
      </w:pPr>
      <w:r>
        <w:rPr>
          <w:sz w:val="24"/>
        </w:rPr>
        <w:t>大写</w:t>
      </w:r>
      <w:r>
        <w:rPr>
          <w:sz w:val="24"/>
          <w:u w:val="single"/>
        </w:rPr>
        <w:t xml:space="preserve">                    </w:t>
      </w:r>
      <w:r>
        <w:rPr>
          <w:sz w:val="24"/>
        </w:rPr>
        <w:t>（文字表述）。</w:t>
      </w:r>
    </w:p>
    <w:p w:rsidR="0093680C" w:rsidRDefault="00567365">
      <w:pPr>
        <w:spacing w:line="460" w:lineRule="exact"/>
        <w:ind w:left="480"/>
        <w:jc w:val="left"/>
        <w:rPr>
          <w:sz w:val="24"/>
        </w:rPr>
      </w:pPr>
      <w:r>
        <w:rPr>
          <w:sz w:val="24"/>
        </w:rPr>
        <w:t>第二包：</w:t>
      </w:r>
    </w:p>
    <w:p w:rsidR="0093680C" w:rsidRDefault="00567365">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93680C" w:rsidRDefault="00567365">
      <w:pPr>
        <w:spacing w:line="460" w:lineRule="exact"/>
        <w:ind w:left="472" w:firstLine="237"/>
        <w:jc w:val="left"/>
        <w:rPr>
          <w:sz w:val="24"/>
        </w:rPr>
      </w:pPr>
      <w:r>
        <w:rPr>
          <w:sz w:val="24"/>
        </w:rPr>
        <w:t>大写</w:t>
      </w:r>
      <w:r>
        <w:rPr>
          <w:sz w:val="24"/>
          <w:u w:val="single"/>
        </w:rPr>
        <w:t xml:space="preserve">                    </w:t>
      </w:r>
      <w:r>
        <w:rPr>
          <w:sz w:val="24"/>
        </w:rPr>
        <w:t>（文字表述）。</w:t>
      </w:r>
    </w:p>
    <w:p w:rsidR="0093680C" w:rsidRDefault="00567365">
      <w:pPr>
        <w:spacing w:line="460" w:lineRule="exact"/>
        <w:ind w:left="472" w:firstLine="237"/>
        <w:jc w:val="left"/>
        <w:rPr>
          <w:sz w:val="24"/>
        </w:rPr>
      </w:pPr>
      <w:r>
        <w:rPr>
          <w:sz w:val="24"/>
        </w:rPr>
        <w:t>……</w:t>
      </w:r>
    </w:p>
    <w:p w:rsidR="0093680C" w:rsidRDefault="00567365">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93680C" w:rsidRDefault="00567365">
      <w:pPr>
        <w:spacing w:line="460" w:lineRule="exact"/>
        <w:ind w:firstLine="471"/>
        <w:rPr>
          <w:sz w:val="24"/>
        </w:rPr>
      </w:pPr>
      <w:r>
        <w:rPr>
          <w:sz w:val="24"/>
        </w:rPr>
        <w:t xml:space="preserve">3. </w:t>
      </w:r>
      <w:r>
        <w:rPr>
          <w:sz w:val="24"/>
        </w:rPr>
        <w:t>两个阶段响应文件一一对应、不可分割，共同构成我方对本项目的所有承诺。</w:t>
      </w:r>
    </w:p>
    <w:p w:rsidR="0093680C" w:rsidRDefault="0093680C">
      <w:pPr>
        <w:spacing w:line="460" w:lineRule="exact"/>
        <w:ind w:firstLine="471"/>
        <w:rPr>
          <w:sz w:val="24"/>
        </w:rPr>
      </w:pPr>
    </w:p>
    <w:p w:rsidR="0093680C" w:rsidRDefault="0093680C">
      <w:pPr>
        <w:spacing w:line="460" w:lineRule="exact"/>
        <w:ind w:firstLine="471"/>
        <w:rPr>
          <w:sz w:val="24"/>
        </w:rPr>
      </w:pPr>
    </w:p>
    <w:p w:rsidR="0093680C" w:rsidRDefault="00567365">
      <w:pPr>
        <w:spacing w:line="360" w:lineRule="auto"/>
        <w:ind w:firstLineChars="1700" w:firstLine="4080"/>
        <w:rPr>
          <w:sz w:val="24"/>
        </w:rPr>
      </w:pPr>
      <w:r>
        <w:rPr>
          <w:sz w:val="24"/>
        </w:rPr>
        <w:t>供应商名称：</w:t>
      </w:r>
    </w:p>
    <w:p w:rsidR="0093680C" w:rsidRDefault="0093680C">
      <w:pPr>
        <w:spacing w:line="360" w:lineRule="auto"/>
        <w:ind w:firstLineChars="1700" w:firstLine="4080"/>
        <w:rPr>
          <w:sz w:val="24"/>
        </w:rPr>
      </w:pPr>
    </w:p>
    <w:p w:rsidR="0093680C" w:rsidRDefault="00567365">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3680C" w:rsidRDefault="0093680C">
      <w:pPr>
        <w:spacing w:line="460" w:lineRule="exact"/>
        <w:ind w:firstLine="471"/>
        <w:rPr>
          <w:sz w:val="24"/>
        </w:rPr>
      </w:pPr>
    </w:p>
    <w:p w:rsidR="0093680C" w:rsidRDefault="00567365">
      <w:pPr>
        <w:spacing w:line="460" w:lineRule="exact"/>
        <w:rPr>
          <w:b/>
          <w:sz w:val="24"/>
        </w:rPr>
      </w:pPr>
      <w:r>
        <w:rPr>
          <w:b/>
          <w:sz w:val="24"/>
        </w:rPr>
        <w:br w:type="page"/>
      </w:r>
      <w:r>
        <w:rPr>
          <w:b/>
          <w:sz w:val="24"/>
        </w:rPr>
        <w:t>附件</w:t>
      </w:r>
      <w:r>
        <w:rPr>
          <w:b/>
          <w:sz w:val="24"/>
        </w:rPr>
        <w:t>1</w:t>
      </w:r>
    </w:p>
    <w:p w:rsidR="0093680C" w:rsidRDefault="00567365">
      <w:pPr>
        <w:tabs>
          <w:tab w:val="left" w:pos="3780"/>
          <w:tab w:val="left" w:pos="3960"/>
        </w:tabs>
        <w:spacing w:line="460" w:lineRule="exact"/>
        <w:jc w:val="center"/>
        <w:rPr>
          <w:b/>
          <w:sz w:val="24"/>
        </w:rPr>
      </w:pPr>
      <w:r>
        <w:rPr>
          <w:b/>
          <w:sz w:val="24"/>
        </w:rPr>
        <w:t>报价分项一览表</w:t>
      </w:r>
    </w:p>
    <w:p w:rsidR="0093680C" w:rsidRDefault="00567365">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rsidR="0093680C" w:rsidRDefault="00567365">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rsidR="0093680C" w:rsidRDefault="0093680C">
      <w:pPr>
        <w:spacing w:line="460" w:lineRule="exact"/>
        <w:rPr>
          <w:sz w:val="24"/>
        </w:rPr>
      </w:pPr>
    </w:p>
    <w:p w:rsidR="0093680C" w:rsidRDefault="00567365">
      <w:pPr>
        <w:spacing w:line="460" w:lineRule="exact"/>
        <w:rPr>
          <w:b/>
          <w:sz w:val="24"/>
        </w:rPr>
      </w:pPr>
      <w:r>
        <w:rPr>
          <w:sz w:val="24"/>
        </w:rPr>
        <w:t xml:space="preserve">                                                     </w:t>
      </w:r>
      <w:r>
        <w:rPr>
          <w:sz w:val="24"/>
        </w:rPr>
        <w:t>单位：元</w:t>
      </w:r>
    </w:p>
    <w:tbl>
      <w:tblPr>
        <w:tblW w:w="5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83"/>
        <w:gridCol w:w="745"/>
        <w:gridCol w:w="745"/>
        <w:gridCol w:w="751"/>
        <w:gridCol w:w="745"/>
        <w:gridCol w:w="1011"/>
        <w:gridCol w:w="745"/>
        <w:gridCol w:w="1723"/>
        <w:gridCol w:w="1951"/>
      </w:tblGrid>
      <w:tr w:rsidR="0093680C">
        <w:trPr>
          <w:trHeight w:val="375"/>
          <w:tblHeader/>
          <w:jc w:val="center"/>
        </w:trPr>
        <w:tc>
          <w:tcPr>
            <w:tcW w:w="332" w:type="pct"/>
            <w:vMerge w:val="restart"/>
            <w:shd w:val="clear" w:color="auto" w:fill="auto"/>
            <w:noWrap/>
            <w:vAlign w:val="center"/>
          </w:tcPr>
          <w:p w:rsidR="0093680C" w:rsidRDefault="00567365">
            <w:pPr>
              <w:jc w:val="center"/>
              <w:rPr>
                <w:rFonts w:ascii="宋体" w:hAnsi="宋体"/>
                <w:bCs/>
                <w:color w:val="000000"/>
                <w:kern w:val="0"/>
                <w:sz w:val="20"/>
              </w:rPr>
            </w:pPr>
            <w:r>
              <w:rPr>
                <w:rFonts w:ascii="宋体" w:hAnsi="宋体" w:hint="eastAsia"/>
                <w:bCs/>
                <w:color w:val="000000"/>
                <w:kern w:val="0"/>
                <w:sz w:val="20"/>
              </w:rPr>
              <w:t>序号</w:t>
            </w:r>
          </w:p>
        </w:tc>
        <w:tc>
          <w:tcPr>
            <w:tcW w:w="532" w:type="pct"/>
            <w:vMerge w:val="restart"/>
            <w:shd w:val="clear" w:color="000000" w:fill="FFFFFF"/>
            <w:vAlign w:val="center"/>
          </w:tcPr>
          <w:p w:rsidR="0093680C" w:rsidRDefault="00567365">
            <w:pPr>
              <w:jc w:val="center"/>
              <w:rPr>
                <w:rFonts w:ascii="宋体" w:hAnsi="宋体"/>
                <w:bCs/>
                <w:kern w:val="0"/>
                <w:sz w:val="20"/>
              </w:rPr>
            </w:pPr>
            <w:r>
              <w:rPr>
                <w:rFonts w:ascii="宋体" w:hAnsi="宋体" w:hint="eastAsia"/>
                <w:bCs/>
                <w:kern w:val="0"/>
                <w:sz w:val="20"/>
              </w:rPr>
              <w:t>车辆号牌</w:t>
            </w:r>
          </w:p>
        </w:tc>
        <w:tc>
          <w:tcPr>
            <w:tcW w:w="366" w:type="pct"/>
            <w:vMerge w:val="restart"/>
            <w:shd w:val="clear" w:color="000000" w:fill="FFFFFF"/>
            <w:vAlign w:val="center"/>
          </w:tcPr>
          <w:p w:rsidR="0093680C" w:rsidRDefault="00567365">
            <w:pPr>
              <w:jc w:val="center"/>
              <w:rPr>
                <w:rFonts w:ascii="宋体" w:hAnsi="宋体"/>
                <w:bCs/>
                <w:kern w:val="0"/>
                <w:sz w:val="20"/>
              </w:rPr>
            </w:pPr>
            <w:r>
              <w:rPr>
                <w:rFonts w:ascii="宋体" w:hAnsi="宋体" w:hint="eastAsia"/>
                <w:bCs/>
                <w:kern w:val="0"/>
                <w:sz w:val="20"/>
              </w:rPr>
              <w:t>车辆类型</w:t>
            </w:r>
          </w:p>
        </w:tc>
        <w:tc>
          <w:tcPr>
            <w:tcW w:w="366" w:type="pct"/>
            <w:vMerge w:val="restart"/>
            <w:shd w:val="clear" w:color="000000" w:fill="FFFFFF"/>
            <w:vAlign w:val="center"/>
          </w:tcPr>
          <w:p w:rsidR="0093680C" w:rsidRDefault="00567365">
            <w:pPr>
              <w:jc w:val="center"/>
              <w:rPr>
                <w:rFonts w:ascii="宋体" w:hAnsi="宋体"/>
                <w:bCs/>
                <w:kern w:val="0"/>
                <w:sz w:val="20"/>
              </w:rPr>
            </w:pPr>
            <w:r>
              <w:rPr>
                <w:rFonts w:ascii="宋体" w:hAnsi="宋体" w:hint="eastAsia"/>
                <w:bCs/>
                <w:kern w:val="0"/>
                <w:sz w:val="20"/>
              </w:rPr>
              <w:t>规格型号</w:t>
            </w:r>
          </w:p>
        </w:tc>
        <w:tc>
          <w:tcPr>
            <w:tcW w:w="369" w:type="pct"/>
            <w:vMerge w:val="restart"/>
            <w:shd w:val="clear" w:color="000000" w:fill="FFFFFF"/>
            <w:vAlign w:val="center"/>
          </w:tcPr>
          <w:p w:rsidR="0093680C" w:rsidRDefault="00567365">
            <w:pPr>
              <w:jc w:val="center"/>
              <w:rPr>
                <w:rFonts w:ascii="宋体" w:hAnsi="宋体"/>
                <w:bCs/>
                <w:kern w:val="0"/>
                <w:sz w:val="20"/>
              </w:rPr>
            </w:pPr>
            <w:r>
              <w:rPr>
                <w:rFonts w:ascii="宋体" w:hAnsi="宋体" w:hint="eastAsia"/>
                <w:bCs/>
                <w:kern w:val="0"/>
                <w:sz w:val="20"/>
              </w:rPr>
              <w:t>车辆识别代码</w:t>
            </w:r>
          </w:p>
        </w:tc>
        <w:tc>
          <w:tcPr>
            <w:tcW w:w="3035" w:type="pct"/>
            <w:gridSpan w:val="5"/>
            <w:shd w:val="clear" w:color="auto" w:fill="auto"/>
            <w:vAlign w:val="center"/>
          </w:tcPr>
          <w:p w:rsidR="0093680C" w:rsidRDefault="00567365">
            <w:pPr>
              <w:widowControl/>
              <w:jc w:val="center"/>
              <w:rPr>
                <w:rFonts w:ascii="宋体" w:hAnsi="宋体" w:cs="宋体"/>
                <w:bCs/>
                <w:color w:val="000000"/>
                <w:kern w:val="0"/>
                <w:sz w:val="20"/>
              </w:rPr>
            </w:pPr>
            <w:r>
              <w:rPr>
                <w:rFonts w:ascii="宋体" w:hAnsi="宋体" w:cs="宋体" w:hint="eastAsia"/>
                <w:bCs/>
                <w:color w:val="000000"/>
                <w:kern w:val="0"/>
                <w:sz w:val="20"/>
              </w:rPr>
              <w:t>保险费报价</w:t>
            </w:r>
          </w:p>
        </w:tc>
      </w:tr>
      <w:tr w:rsidR="0093680C">
        <w:trPr>
          <w:trHeight w:val="1140"/>
          <w:tblHeader/>
          <w:jc w:val="center"/>
        </w:trPr>
        <w:tc>
          <w:tcPr>
            <w:tcW w:w="332" w:type="pct"/>
            <w:vMerge/>
            <w:shd w:val="clear" w:color="auto" w:fill="auto"/>
            <w:noWrap/>
            <w:vAlign w:val="center"/>
          </w:tcPr>
          <w:p w:rsidR="0093680C" w:rsidRDefault="0093680C">
            <w:pPr>
              <w:widowControl/>
              <w:jc w:val="center"/>
              <w:rPr>
                <w:b/>
                <w:bCs/>
                <w:color w:val="000000"/>
                <w:kern w:val="0"/>
                <w:sz w:val="20"/>
              </w:rPr>
            </w:pPr>
          </w:p>
        </w:tc>
        <w:tc>
          <w:tcPr>
            <w:tcW w:w="532" w:type="pct"/>
            <w:vMerge/>
            <w:shd w:val="clear" w:color="000000" w:fill="FFFFFF"/>
            <w:vAlign w:val="center"/>
          </w:tcPr>
          <w:p w:rsidR="0093680C" w:rsidRDefault="0093680C">
            <w:pPr>
              <w:widowControl/>
              <w:jc w:val="center"/>
              <w:rPr>
                <w:b/>
                <w:bCs/>
                <w:kern w:val="0"/>
                <w:sz w:val="20"/>
              </w:rPr>
            </w:pPr>
          </w:p>
        </w:tc>
        <w:tc>
          <w:tcPr>
            <w:tcW w:w="366" w:type="pct"/>
            <w:vMerge/>
            <w:shd w:val="clear" w:color="000000" w:fill="FFFFFF"/>
            <w:vAlign w:val="center"/>
          </w:tcPr>
          <w:p w:rsidR="0093680C" w:rsidRDefault="0093680C">
            <w:pPr>
              <w:widowControl/>
              <w:jc w:val="center"/>
              <w:rPr>
                <w:b/>
                <w:bCs/>
                <w:kern w:val="0"/>
                <w:sz w:val="20"/>
              </w:rPr>
            </w:pPr>
          </w:p>
        </w:tc>
        <w:tc>
          <w:tcPr>
            <w:tcW w:w="366" w:type="pct"/>
            <w:vMerge/>
            <w:shd w:val="clear" w:color="000000" w:fill="FFFFFF"/>
            <w:vAlign w:val="center"/>
          </w:tcPr>
          <w:p w:rsidR="0093680C" w:rsidRDefault="0093680C">
            <w:pPr>
              <w:widowControl/>
              <w:jc w:val="center"/>
              <w:rPr>
                <w:b/>
                <w:bCs/>
                <w:kern w:val="0"/>
                <w:sz w:val="20"/>
              </w:rPr>
            </w:pPr>
          </w:p>
        </w:tc>
        <w:tc>
          <w:tcPr>
            <w:tcW w:w="369" w:type="pct"/>
            <w:vMerge/>
            <w:shd w:val="clear" w:color="000000" w:fill="FFFFFF"/>
            <w:vAlign w:val="center"/>
          </w:tcPr>
          <w:p w:rsidR="0093680C" w:rsidRDefault="0093680C">
            <w:pPr>
              <w:widowControl/>
              <w:jc w:val="center"/>
              <w:rPr>
                <w:b/>
                <w:bCs/>
                <w:kern w:val="0"/>
                <w:sz w:val="20"/>
              </w:rPr>
            </w:pPr>
          </w:p>
        </w:tc>
        <w:tc>
          <w:tcPr>
            <w:tcW w:w="366" w:type="pct"/>
            <w:shd w:val="clear" w:color="auto" w:fill="auto"/>
            <w:vAlign w:val="center"/>
          </w:tcPr>
          <w:p w:rsidR="0093680C" w:rsidRDefault="00567365">
            <w:pPr>
              <w:widowControl/>
              <w:jc w:val="center"/>
              <w:rPr>
                <w:rFonts w:ascii="宋体" w:hAnsi="宋体" w:cs="宋体"/>
                <w:bCs/>
                <w:color w:val="000000"/>
                <w:kern w:val="0"/>
                <w:sz w:val="20"/>
              </w:rPr>
            </w:pPr>
            <w:r>
              <w:rPr>
                <w:rFonts w:ascii="宋体" w:hAnsi="宋体" w:cs="宋体" w:hint="eastAsia"/>
                <w:bCs/>
                <w:color w:val="000000"/>
                <w:kern w:val="0"/>
                <w:sz w:val="20"/>
              </w:rPr>
              <w:t>交强险</w:t>
            </w:r>
          </w:p>
        </w:tc>
        <w:tc>
          <w:tcPr>
            <w:tcW w:w="497" w:type="pct"/>
            <w:shd w:val="clear" w:color="auto" w:fill="auto"/>
            <w:vAlign w:val="center"/>
          </w:tcPr>
          <w:p w:rsidR="0093680C" w:rsidRDefault="00567365">
            <w:pPr>
              <w:widowControl/>
              <w:jc w:val="center"/>
              <w:rPr>
                <w:rFonts w:ascii="宋体" w:hAnsi="宋体" w:cs="宋体"/>
                <w:bCs/>
                <w:color w:val="000000"/>
                <w:kern w:val="0"/>
                <w:sz w:val="20"/>
              </w:rPr>
            </w:pPr>
            <w:r>
              <w:rPr>
                <w:rFonts w:ascii="宋体" w:hAnsi="宋体" w:cs="宋体" w:hint="eastAsia"/>
                <w:bCs/>
                <w:color w:val="000000"/>
                <w:kern w:val="0"/>
                <w:sz w:val="20"/>
              </w:rPr>
              <w:t>第三者责任保险（责任</w:t>
            </w:r>
            <w:r>
              <w:rPr>
                <w:rFonts w:ascii="宋体" w:hAnsi="宋体" w:cs="宋体" w:hint="eastAsia"/>
                <w:bCs/>
                <w:kern w:val="0"/>
                <w:sz w:val="20"/>
              </w:rPr>
              <w:t>限额人民币</w:t>
            </w:r>
            <w:r>
              <w:rPr>
                <w:rFonts w:hint="eastAsia"/>
                <w:bCs/>
                <w:kern w:val="0"/>
                <w:sz w:val="20"/>
              </w:rPr>
              <w:t>200</w:t>
            </w:r>
            <w:r>
              <w:rPr>
                <w:rFonts w:ascii="宋体" w:hAnsi="宋体" w:cs="宋体" w:hint="eastAsia"/>
                <w:bCs/>
                <w:kern w:val="0"/>
                <w:sz w:val="20"/>
              </w:rPr>
              <w:t>万元）</w:t>
            </w:r>
          </w:p>
        </w:tc>
        <w:tc>
          <w:tcPr>
            <w:tcW w:w="366" w:type="pct"/>
            <w:shd w:val="clear" w:color="auto" w:fill="auto"/>
            <w:vAlign w:val="center"/>
          </w:tcPr>
          <w:p w:rsidR="0093680C" w:rsidRDefault="00567365">
            <w:pPr>
              <w:widowControl/>
              <w:jc w:val="center"/>
              <w:rPr>
                <w:rFonts w:ascii="宋体" w:hAnsi="宋体" w:cs="宋体"/>
                <w:bCs/>
                <w:color w:val="000000"/>
                <w:kern w:val="0"/>
                <w:sz w:val="20"/>
              </w:rPr>
            </w:pPr>
            <w:r>
              <w:rPr>
                <w:rFonts w:ascii="宋体" w:hAnsi="宋体" w:cs="宋体" w:hint="eastAsia"/>
                <w:bCs/>
                <w:color w:val="000000"/>
                <w:kern w:val="0"/>
                <w:sz w:val="20"/>
              </w:rPr>
              <w:t>机动车损失保险</w:t>
            </w:r>
          </w:p>
        </w:tc>
        <w:tc>
          <w:tcPr>
            <w:tcW w:w="846" w:type="pct"/>
            <w:shd w:val="clear" w:color="auto" w:fill="auto"/>
            <w:vAlign w:val="center"/>
          </w:tcPr>
          <w:p w:rsidR="0093680C" w:rsidRDefault="00567365">
            <w:pPr>
              <w:widowControl/>
              <w:jc w:val="center"/>
              <w:rPr>
                <w:rFonts w:ascii="宋体" w:hAnsi="宋体" w:cs="宋体"/>
                <w:bCs/>
                <w:color w:val="000000"/>
                <w:kern w:val="0"/>
                <w:sz w:val="20"/>
              </w:rPr>
            </w:pPr>
            <w:r>
              <w:rPr>
                <w:rFonts w:ascii="宋体" w:hAnsi="宋体" w:cs="宋体" w:hint="eastAsia"/>
                <w:bCs/>
                <w:color w:val="000000"/>
                <w:kern w:val="0"/>
                <w:sz w:val="20"/>
              </w:rPr>
              <w:t>车上人员责任保险</w:t>
            </w:r>
            <w:r>
              <w:rPr>
                <w:bCs/>
                <w:color w:val="000000"/>
                <w:kern w:val="0"/>
                <w:sz w:val="20"/>
              </w:rPr>
              <w:t>（司机责任限额人民币</w:t>
            </w:r>
            <w:r>
              <w:rPr>
                <w:rFonts w:hint="eastAsia"/>
                <w:bCs/>
                <w:color w:val="000000"/>
                <w:kern w:val="0"/>
                <w:sz w:val="20"/>
              </w:rPr>
              <w:t>1</w:t>
            </w:r>
            <w:r>
              <w:rPr>
                <w:bCs/>
                <w:color w:val="000000"/>
                <w:kern w:val="0"/>
                <w:sz w:val="20"/>
              </w:rPr>
              <w:t>0</w:t>
            </w:r>
            <w:r>
              <w:rPr>
                <w:bCs/>
                <w:color w:val="000000"/>
                <w:kern w:val="0"/>
                <w:sz w:val="20"/>
              </w:rPr>
              <w:t>万元、乘客每人责任限额人民币</w:t>
            </w:r>
            <w:r>
              <w:rPr>
                <w:rFonts w:hint="eastAsia"/>
                <w:bCs/>
                <w:color w:val="000000"/>
                <w:kern w:val="0"/>
                <w:sz w:val="20"/>
              </w:rPr>
              <w:t>1</w:t>
            </w:r>
            <w:r>
              <w:rPr>
                <w:bCs/>
                <w:color w:val="000000"/>
                <w:kern w:val="0"/>
                <w:sz w:val="20"/>
              </w:rPr>
              <w:t>0</w:t>
            </w:r>
            <w:r>
              <w:rPr>
                <w:bCs/>
                <w:color w:val="000000"/>
                <w:kern w:val="0"/>
                <w:sz w:val="20"/>
              </w:rPr>
              <w:t>万元）</w:t>
            </w:r>
          </w:p>
        </w:tc>
        <w:tc>
          <w:tcPr>
            <w:tcW w:w="959" w:type="pct"/>
            <w:vAlign w:val="center"/>
          </w:tcPr>
          <w:p w:rsidR="0093680C" w:rsidRDefault="00567365">
            <w:pPr>
              <w:widowControl/>
              <w:jc w:val="center"/>
              <w:rPr>
                <w:rFonts w:ascii="宋体" w:hAnsi="宋体" w:cs="宋体"/>
                <w:bCs/>
                <w:color w:val="000000"/>
                <w:kern w:val="0"/>
                <w:sz w:val="20"/>
              </w:rPr>
            </w:pPr>
            <w:r>
              <w:rPr>
                <w:rFonts w:ascii="宋体" w:hAnsi="宋体" w:cs="宋体" w:hint="eastAsia"/>
                <w:bCs/>
                <w:color w:val="000000"/>
                <w:kern w:val="0"/>
                <w:sz w:val="20"/>
              </w:rPr>
              <w:t>附加险：车身划痕损失险（保险金额为2000元，车辆明细表中注册日期至该车保险到期日三年内车辆投保此险种）</w:t>
            </w:r>
          </w:p>
        </w:tc>
      </w:tr>
      <w:tr w:rsidR="0093680C">
        <w:trPr>
          <w:trHeight w:val="795"/>
          <w:tblHeader/>
          <w:jc w:val="center"/>
        </w:trPr>
        <w:tc>
          <w:tcPr>
            <w:tcW w:w="332" w:type="pct"/>
            <w:shd w:val="clear" w:color="auto" w:fill="auto"/>
            <w:noWrap/>
            <w:vAlign w:val="center"/>
          </w:tcPr>
          <w:p w:rsidR="0093680C" w:rsidRDefault="0093680C">
            <w:pPr>
              <w:widowControl/>
              <w:jc w:val="center"/>
              <w:rPr>
                <w:rFonts w:ascii="宋体" w:hAnsi="宋体"/>
                <w:b/>
                <w:bCs/>
                <w:color w:val="000000"/>
                <w:kern w:val="0"/>
                <w:sz w:val="20"/>
              </w:rPr>
            </w:pPr>
          </w:p>
        </w:tc>
        <w:tc>
          <w:tcPr>
            <w:tcW w:w="532" w:type="pct"/>
            <w:shd w:val="clear" w:color="000000" w:fill="FFFFFF"/>
            <w:vAlign w:val="center"/>
          </w:tcPr>
          <w:p w:rsidR="0093680C" w:rsidRDefault="0093680C">
            <w:pPr>
              <w:widowControl/>
              <w:jc w:val="center"/>
              <w:rPr>
                <w:rFonts w:ascii="宋体" w:hAnsi="宋体"/>
                <w:b/>
                <w:bCs/>
                <w:kern w:val="0"/>
                <w:sz w:val="20"/>
              </w:rPr>
            </w:pPr>
          </w:p>
        </w:tc>
        <w:tc>
          <w:tcPr>
            <w:tcW w:w="366" w:type="pct"/>
            <w:shd w:val="clear" w:color="000000" w:fill="FFFFFF"/>
            <w:vAlign w:val="center"/>
          </w:tcPr>
          <w:p w:rsidR="0093680C" w:rsidRDefault="0093680C">
            <w:pPr>
              <w:widowControl/>
              <w:jc w:val="center"/>
              <w:rPr>
                <w:rFonts w:ascii="宋体" w:hAnsi="宋体"/>
                <w:b/>
                <w:bCs/>
                <w:kern w:val="0"/>
                <w:sz w:val="20"/>
              </w:rPr>
            </w:pPr>
          </w:p>
        </w:tc>
        <w:tc>
          <w:tcPr>
            <w:tcW w:w="366" w:type="pct"/>
            <w:shd w:val="clear" w:color="000000" w:fill="FFFFFF"/>
            <w:vAlign w:val="center"/>
          </w:tcPr>
          <w:p w:rsidR="0093680C" w:rsidRDefault="0093680C">
            <w:pPr>
              <w:widowControl/>
              <w:jc w:val="center"/>
              <w:rPr>
                <w:rFonts w:ascii="宋体" w:hAnsi="宋体"/>
                <w:b/>
                <w:bCs/>
                <w:kern w:val="0"/>
                <w:sz w:val="20"/>
              </w:rPr>
            </w:pPr>
          </w:p>
        </w:tc>
        <w:tc>
          <w:tcPr>
            <w:tcW w:w="369" w:type="pct"/>
            <w:shd w:val="clear" w:color="000000" w:fill="FFFFFF"/>
            <w:vAlign w:val="center"/>
          </w:tcPr>
          <w:p w:rsidR="0093680C" w:rsidRDefault="0093680C">
            <w:pPr>
              <w:widowControl/>
              <w:jc w:val="center"/>
              <w:rPr>
                <w:rFonts w:ascii="宋体" w:hAnsi="宋体"/>
                <w:b/>
                <w:bCs/>
                <w:kern w:val="0"/>
                <w:sz w:val="20"/>
              </w:rPr>
            </w:pPr>
          </w:p>
        </w:tc>
        <w:tc>
          <w:tcPr>
            <w:tcW w:w="366" w:type="pct"/>
            <w:shd w:val="clear" w:color="auto" w:fill="auto"/>
            <w:vAlign w:val="center"/>
          </w:tcPr>
          <w:p w:rsidR="0093680C" w:rsidRDefault="0093680C">
            <w:pPr>
              <w:widowControl/>
              <w:jc w:val="center"/>
              <w:rPr>
                <w:rFonts w:ascii="宋体" w:hAnsi="宋体" w:cs="宋体"/>
                <w:b/>
                <w:bCs/>
                <w:color w:val="000000"/>
                <w:kern w:val="0"/>
                <w:sz w:val="20"/>
              </w:rPr>
            </w:pPr>
          </w:p>
        </w:tc>
        <w:tc>
          <w:tcPr>
            <w:tcW w:w="497" w:type="pct"/>
            <w:shd w:val="clear" w:color="auto" w:fill="auto"/>
            <w:vAlign w:val="center"/>
          </w:tcPr>
          <w:p w:rsidR="0093680C" w:rsidRDefault="0093680C">
            <w:pPr>
              <w:widowControl/>
              <w:jc w:val="center"/>
              <w:rPr>
                <w:rFonts w:ascii="宋体" w:hAnsi="宋体" w:cs="宋体"/>
                <w:b/>
                <w:bCs/>
                <w:color w:val="000000"/>
                <w:kern w:val="0"/>
                <w:sz w:val="20"/>
              </w:rPr>
            </w:pPr>
          </w:p>
        </w:tc>
        <w:tc>
          <w:tcPr>
            <w:tcW w:w="366" w:type="pct"/>
            <w:shd w:val="clear" w:color="auto" w:fill="auto"/>
            <w:vAlign w:val="center"/>
          </w:tcPr>
          <w:p w:rsidR="0093680C" w:rsidRDefault="0093680C">
            <w:pPr>
              <w:widowControl/>
              <w:jc w:val="center"/>
              <w:rPr>
                <w:rFonts w:ascii="宋体" w:hAnsi="宋体" w:cs="宋体"/>
                <w:b/>
                <w:bCs/>
                <w:color w:val="000000"/>
                <w:kern w:val="0"/>
                <w:sz w:val="20"/>
              </w:rPr>
            </w:pPr>
          </w:p>
        </w:tc>
        <w:tc>
          <w:tcPr>
            <w:tcW w:w="846" w:type="pct"/>
            <w:shd w:val="clear" w:color="auto" w:fill="auto"/>
            <w:vAlign w:val="center"/>
          </w:tcPr>
          <w:p w:rsidR="0093680C" w:rsidRDefault="0093680C">
            <w:pPr>
              <w:widowControl/>
              <w:jc w:val="center"/>
              <w:rPr>
                <w:rFonts w:ascii="宋体" w:hAnsi="宋体" w:cs="宋体"/>
                <w:b/>
                <w:bCs/>
                <w:color w:val="000000"/>
                <w:kern w:val="0"/>
                <w:sz w:val="20"/>
              </w:rPr>
            </w:pPr>
          </w:p>
        </w:tc>
        <w:tc>
          <w:tcPr>
            <w:tcW w:w="959" w:type="pct"/>
            <w:vAlign w:val="center"/>
          </w:tcPr>
          <w:p w:rsidR="0093680C" w:rsidRDefault="0093680C">
            <w:pPr>
              <w:widowControl/>
              <w:jc w:val="center"/>
              <w:rPr>
                <w:rFonts w:ascii="宋体" w:hAnsi="宋体" w:cs="宋体"/>
                <w:b/>
                <w:bCs/>
                <w:color w:val="000000"/>
                <w:kern w:val="0"/>
                <w:sz w:val="20"/>
              </w:rPr>
            </w:pPr>
          </w:p>
        </w:tc>
      </w:tr>
      <w:tr w:rsidR="0093680C">
        <w:trPr>
          <w:trHeight w:val="300"/>
          <w:jc w:val="center"/>
        </w:trPr>
        <w:tc>
          <w:tcPr>
            <w:tcW w:w="1965" w:type="pct"/>
            <w:gridSpan w:val="5"/>
            <w:shd w:val="clear" w:color="auto" w:fill="auto"/>
            <w:noWrap/>
            <w:vAlign w:val="center"/>
          </w:tcPr>
          <w:p w:rsidR="0093680C" w:rsidRDefault="00567365">
            <w:pPr>
              <w:widowControl/>
              <w:jc w:val="center"/>
              <w:rPr>
                <w:color w:val="000000"/>
                <w:kern w:val="0"/>
                <w:sz w:val="20"/>
              </w:rPr>
            </w:pPr>
            <w:r>
              <w:rPr>
                <w:rFonts w:hint="eastAsia"/>
                <w:color w:val="000000"/>
                <w:kern w:val="0"/>
                <w:sz w:val="20"/>
              </w:rPr>
              <w:t>小计</w:t>
            </w:r>
          </w:p>
        </w:tc>
        <w:tc>
          <w:tcPr>
            <w:tcW w:w="366" w:type="pct"/>
            <w:shd w:val="clear" w:color="auto" w:fill="auto"/>
            <w:noWrap/>
            <w:vAlign w:val="center"/>
          </w:tcPr>
          <w:p w:rsidR="0093680C" w:rsidRDefault="0093680C">
            <w:pPr>
              <w:widowControl/>
              <w:jc w:val="center"/>
              <w:rPr>
                <w:color w:val="000000"/>
                <w:kern w:val="0"/>
                <w:sz w:val="20"/>
              </w:rPr>
            </w:pPr>
          </w:p>
        </w:tc>
        <w:tc>
          <w:tcPr>
            <w:tcW w:w="497" w:type="pct"/>
            <w:shd w:val="clear" w:color="auto" w:fill="auto"/>
            <w:noWrap/>
            <w:vAlign w:val="center"/>
          </w:tcPr>
          <w:p w:rsidR="0093680C" w:rsidRDefault="0093680C">
            <w:pPr>
              <w:widowControl/>
              <w:jc w:val="center"/>
              <w:rPr>
                <w:color w:val="000000"/>
                <w:kern w:val="0"/>
                <w:sz w:val="20"/>
              </w:rPr>
            </w:pPr>
          </w:p>
        </w:tc>
        <w:tc>
          <w:tcPr>
            <w:tcW w:w="366" w:type="pct"/>
            <w:shd w:val="clear" w:color="auto" w:fill="auto"/>
            <w:noWrap/>
            <w:vAlign w:val="center"/>
          </w:tcPr>
          <w:p w:rsidR="0093680C" w:rsidRDefault="0093680C">
            <w:pPr>
              <w:widowControl/>
              <w:jc w:val="center"/>
              <w:rPr>
                <w:color w:val="000000"/>
                <w:kern w:val="0"/>
                <w:sz w:val="20"/>
              </w:rPr>
            </w:pPr>
          </w:p>
        </w:tc>
        <w:tc>
          <w:tcPr>
            <w:tcW w:w="846" w:type="pct"/>
            <w:shd w:val="clear" w:color="auto" w:fill="auto"/>
            <w:noWrap/>
            <w:vAlign w:val="center"/>
          </w:tcPr>
          <w:p w:rsidR="0093680C" w:rsidRDefault="0093680C">
            <w:pPr>
              <w:widowControl/>
              <w:jc w:val="center"/>
              <w:rPr>
                <w:color w:val="000000"/>
                <w:kern w:val="0"/>
                <w:sz w:val="20"/>
              </w:rPr>
            </w:pPr>
          </w:p>
        </w:tc>
        <w:tc>
          <w:tcPr>
            <w:tcW w:w="959" w:type="pct"/>
            <w:vAlign w:val="center"/>
          </w:tcPr>
          <w:p w:rsidR="0093680C" w:rsidRDefault="0093680C">
            <w:pPr>
              <w:widowControl/>
              <w:jc w:val="center"/>
              <w:rPr>
                <w:color w:val="000000"/>
                <w:kern w:val="0"/>
                <w:sz w:val="20"/>
              </w:rPr>
            </w:pPr>
          </w:p>
        </w:tc>
      </w:tr>
      <w:tr w:rsidR="0093680C">
        <w:trPr>
          <w:trHeight w:val="300"/>
          <w:jc w:val="center"/>
        </w:trPr>
        <w:tc>
          <w:tcPr>
            <w:tcW w:w="1965" w:type="pct"/>
            <w:gridSpan w:val="5"/>
            <w:shd w:val="clear" w:color="auto" w:fill="auto"/>
            <w:noWrap/>
            <w:vAlign w:val="center"/>
          </w:tcPr>
          <w:p w:rsidR="0093680C" w:rsidRDefault="00567365">
            <w:pPr>
              <w:widowControl/>
              <w:jc w:val="center"/>
              <w:rPr>
                <w:color w:val="000000"/>
                <w:kern w:val="0"/>
                <w:sz w:val="20"/>
              </w:rPr>
            </w:pPr>
            <w:r>
              <w:rPr>
                <w:rFonts w:hint="eastAsia"/>
                <w:color w:val="000000"/>
                <w:kern w:val="0"/>
                <w:sz w:val="20"/>
              </w:rPr>
              <w:t>合计</w:t>
            </w:r>
          </w:p>
        </w:tc>
        <w:tc>
          <w:tcPr>
            <w:tcW w:w="2076" w:type="pct"/>
            <w:gridSpan w:val="4"/>
            <w:shd w:val="clear" w:color="auto" w:fill="auto"/>
            <w:noWrap/>
            <w:vAlign w:val="center"/>
          </w:tcPr>
          <w:p w:rsidR="0093680C" w:rsidRDefault="0093680C">
            <w:pPr>
              <w:widowControl/>
              <w:jc w:val="center"/>
              <w:rPr>
                <w:color w:val="000000"/>
                <w:kern w:val="0"/>
                <w:sz w:val="20"/>
              </w:rPr>
            </w:pPr>
          </w:p>
        </w:tc>
        <w:tc>
          <w:tcPr>
            <w:tcW w:w="959" w:type="pct"/>
            <w:vAlign w:val="center"/>
          </w:tcPr>
          <w:p w:rsidR="0093680C" w:rsidRDefault="0093680C">
            <w:pPr>
              <w:widowControl/>
              <w:jc w:val="center"/>
              <w:rPr>
                <w:color w:val="000000"/>
                <w:kern w:val="0"/>
                <w:sz w:val="20"/>
              </w:rPr>
            </w:pPr>
          </w:p>
        </w:tc>
      </w:tr>
    </w:tbl>
    <w:p w:rsidR="0093680C" w:rsidRDefault="0093680C">
      <w:pPr>
        <w:spacing w:line="460" w:lineRule="exact"/>
        <w:ind w:left="192" w:firstLineChars="1645" w:firstLine="3948"/>
        <w:rPr>
          <w:sz w:val="24"/>
        </w:rPr>
      </w:pPr>
    </w:p>
    <w:p w:rsidR="0093680C" w:rsidRDefault="00567365">
      <w:pPr>
        <w:spacing w:line="360" w:lineRule="auto"/>
        <w:ind w:firstLineChars="1700" w:firstLine="4080"/>
        <w:rPr>
          <w:sz w:val="24"/>
        </w:rPr>
      </w:pPr>
      <w:r>
        <w:rPr>
          <w:sz w:val="24"/>
        </w:rPr>
        <w:t>供应商名称：</w:t>
      </w:r>
    </w:p>
    <w:p w:rsidR="0093680C" w:rsidRDefault="0093680C">
      <w:pPr>
        <w:spacing w:line="360" w:lineRule="auto"/>
        <w:ind w:firstLineChars="1700" w:firstLine="4080"/>
        <w:rPr>
          <w:sz w:val="24"/>
        </w:rPr>
      </w:pPr>
    </w:p>
    <w:p w:rsidR="0093680C" w:rsidRDefault="00567365">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sectPr w:rsidR="0093680C">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65" w:rsidRDefault="00567365">
      <w:r>
        <w:separator/>
      </w:r>
    </w:p>
  </w:endnote>
  <w:endnote w:type="continuationSeparator" w:id="0">
    <w:p w:rsidR="00567365" w:rsidRDefault="0056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等线"/>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0C" w:rsidRDefault="00567365">
    <w:pPr>
      <w:pStyle w:val="a7"/>
      <w:jc w:val="center"/>
    </w:pPr>
    <w:r>
      <w:fldChar w:fldCharType="begin"/>
    </w:r>
    <w:r>
      <w:instrText xml:space="preserve"> PAGE   \* MERGEFORMAT </w:instrText>
    </w:r>
    <w:r>
      <w:fldChar w:fldCharType="separate"/>
    </w:r>
    <w:r w:rsidR="007825C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65" w:rsidRDefault="00567365">
      <w:r>
        <w:separator/>
      </w:r>
    </w:p>
  </w:footnote>
  <w:footnote w:type="continuationSeparator" w:id="0">
    <w:p w:rsidR="00567365" w:rsidRDefault="00567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0C" w:rsidRDefault="0093680C">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0C" w:rsidRDefault="00567365">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0C" w:rsidRDefault="00567365">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0C" w:rsidRDefault="00567365">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0C" w:rsidRDefault="00567365">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FF670ADA"/>
    <w:rsid w:val="000004EA"/>
    <w:rsid w:val="0000070F"/>
    <w:rsid w:val="00000B77"/>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00B0"/>
    <w:rsid w:val="000328AC"/>
    <w:rsid w:val="00032A32"/>
    <w:rsid w:val="00033E76"/>
    <w:rsid w:val="00035C07"/>
    <w:rsid w:val="0004003C"/>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0356"/>
    <w:rsid w:val="000B3602"/>
    <w:rsid w:val="000B4838"/>
    <w:rsid w:val="000B5E84"/>
    <w:rsid w:val="000B7281"/>
    <w:rsid w:val="000B72A5"/>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5D4"/>
    <w:rsid w:val="001D1D22"/>
    <w:rsid w:val="001D53D3"/>
    <w:rsid w:val="001D5812"/>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5685"/>
    <w:rsid w:val="00215D59"/>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37810"/>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4460"/>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9C3"/>
    <w:rsid w:val="00367A4A"/>
    <w:rsid w:val="003701FB"/>
    <w:rsid w:val="00370808"/>
    <w:rsid w:val="0037126B"/>
    <w:rsid w:val="00371F22"/>
    <w:rsid w:val="00373BD3"/>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3C91"/>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65F9"/>
    <w:rsid w:val="00567365"/>
    <w:rsid w:val="005769F8"/>
    <w:rsid w:val="00576C2D"/>
    <w:rsid w:val="005773EB"/>
    <w:rsid w:val="00583118"/>
    <w:rsid w:val="00583725"/>
    <w:rsid w:val="00585DE9"/>
    <w:rsid w:val="00591824"/>
    <w:rsid w:val="0059488C"/>
    <w:rsid w:val="00595A5D"/>
    <w:rsid w:val="005A0675"/>
    <w:rsid w:val="005A5F8A"/>
    <w:rsid w:val="005A769C"/>
    <w:rsid w:val="005B1BED"/>
    <w:rsid w:val="005B205A"/>
    <w:rsid w:val="005B478C"/>
    <w:rsid w:val="005B4E6B"/>
    <w:rsid w:val="005B5CB3"/>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11B4"/>
    <w:rsid w:val="00672E39"/>
    <w:rsid w:val="00674214"/>
    <w:rsid w:val="00675B0D"/>
    <w:rsid w:val="00677826"/>
    <w:rsid w:val="006800F5"/>
    <w:rsid w:val="00680127"/>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5C1"/>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A7692"/>
    <w:rsid w:val="007B17E8"/>
    <w:rsid w:val="007B2C07"/>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2811"/>
    <w:rsid w:val="007F5923"/>
    <w:rsid w:val="007F5E7E"/>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5FD5"/>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C69A7"/>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4A9C"/>
    <w:rsid w:val="009268E3"/>
    <w:rsid w:val="00933BB7"/>
    <w:rsid w:val="00934B2C"/>
    <w:rsid w:val="0093680C"/>
    <w:rsid w:val="00937097"/>
    <w:rsid w:val="00940787"/>
    <w:rsid w:val="00940A1A"/>
    <w:rsid w:val="0094300C"/>
    <w:rsid w:val="00943415"/>
    <w:rsid w:val="00943D62"/>
    <w:rsid w:val="00945688"/>
    <w:rsid w:val="00946BC6"/>
    <w:rsid w:val="00947844"/>
    <w:rsid w:val="009501C8"/>
    <w:rsid w:val="00955789"/>
    <w:rsid w:val="00957C77"/>
    <w:rsid w:val="0096400C"/>
    <w:rsid w:val="009667EA"/>
    <w:rsid w:val="00966CE0"/>
    <w:rsid w:val="00971D95"/>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A5D8E"/>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43760"/>
    <w:rsid w:val="00B44868"/>
    <w:rsid w:val="00B45822"/>
    <w:rsid w:val="00B464D9"/>
    <w:rsid w:val="00B51E38"/>
    <w:rsid w:val="00B569A7"/>
    <w:rsid w:val="00B601BA"/>
    <w:rsid w:val="00B61CB3"/>
    <w:rsid w:val="00B62A6E"/>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9AE"/>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5A0"/>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B6FD3"/>
    <w:rsid w:val="00CC1CF5"/>
    <w:rsid w:val="00CC59C1"/>
    <w:rsid w:val="00CC74B1"/>
    <w:rsid w:val="00CD14A5"/>
    <w:rsid w:val="00CD4E0D"/>
    <w:rsid w:val="00CE08B2"/>
    <w:rsid w:val="00CE208F"/>
    <w:rsid w:val="00CE2661"/>
    <w:rsid w:val="00CE28CC"/>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34B6"/>
    <w:rsid w:val="00D74DF1"/>
    <w:rsid w:val="00D84F95"/>
    <w:rsid w:val="00D85FC6"/>
    <w:rsid w:val="00D866A7"/>
    <w:rsid w:val="00D868AC"/>
    <w:rsid w:val="00D86D6D"/>
    <w:rsid w:val="00D91980"/>
    <w:rsid w:val="00D92490"/>
    <w:rsid w:val="00D92F6B"/>
    <w:rsid w:val="00D942B4"/>
    <w:rsid w:val="00D94E4D"/>
    <w:rsid w:val="00D9534C"/>
    <w:rsid w:val="00D97113"/>
    <w:rsid w:val="00D97A35"/>
    <w:rsid w:val="00DA0471"/>
    <w:rsid w:val="00DA19A0"/>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312"/>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2D1B"/>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5D0"/>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73632"/>
    <w:rsid w:val="00F81104"/>
    <w:rsid w:val="00F81C73"/>
    <w:rsid w:val="00F820D7"/>
    <w:rsid w:val="00F85873"/>
    <w:rsid w:val="00F87FDA"/>
    <w:rsid w:val="00F90D8C"/>
    <w:rsid w:val="00F9459C"/>
    <w:rsid w:val="00F96F53"/>
    <w:rsid w:val="00FA3A56"/>
    <w:rsid w:val="00FA3DAF"/>
    <w:rsid w:val="00FA4347"/>
    <w:rsid w:val="00FA58E0"/>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7BFB3105"/>
    <w:rsid w:val="7FE6A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rPr>
      <w:sz w:val="21"/>
      <w:szCs w:val="21"/>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3">
    <w:name w:val="页眉 Char"/>
    <w:link w:val="a8"/>
    <w:uiPriority w:val="99"/>
    <w:rPr>
      <w:rFonts w:ascii="Times New Roman" w:eastAsia="宋体" w:hAnsi="Times New Roman" w:cs="Times New Roman"/>
      <w:sz w:val="18"/>
      <w:szCs w:val="18"/>
    </w:rPr>
  </w:style>
  <w:style w:type="character" w:customStyle="1" w:styleId="Char2">
    <w:name w:val="页脚 Char"/>
    <w:link w:val="a7"/>
    <w:uiPriority w:val="99"/>
    <w:rPr>
      <w:rFonts w:ascii="Times New Roman" w:eastAsia="宋体" w:hAnsi="Times New Roman" w:cs="Times New Roman"/>
      <w:sz w:val="18"/>
      <w:szCs w:val="18"/>
    </w:rPr>
  </w:style>
  <w:style w:type="character" w:customStyle="1" w:styleId="Char1">
    <w:name w:val="批注框文本 Char"/>
    <w:link w:val="a6"/>
    <w:uiPriority w:val="99"/>
    <w:rPr>
      <w:rFonts w:ascii="Times New Roman" w:hAnsi="Times New Roman"/>
      <w:kern w:val="2"/>
      <w:sz w:val="18"/>
      <w:szCs w:val="18"/>
    </w:rPr>
  </w:style>
  <w:style w:type="paragraph" w:customStyle="1" w:styleId="Char6">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pPr>
      <w:ind w:firstLineChars="200" w:firstLine="420"/>
    </w:pPr>
    <w:rPr>
      <w:rFonts w:ascii="Calibri" w:hAnsi="Calibri" w:cs="黑体"/>
      <w:szCs w:val="22"/>
    </w:rPr>
  </w:style>
  <w:style w:type="character" w:customStyle="1" w:styleId="Char4">
    <w:name w:val="副标题 Char"/>
    <w:link w:val="a9"/>
    <w:uiPriority w:val="11"/>
    <w:rPr>
      <w:rFonts w:ascii="Cambria" w:hAnsi="Cambria" w:cs="Times New Roman"/>
      <w:b/>
      <w:bCs/>
      <w:kern w:val="28"/>
      <w:sz w:val="32"/>
      <w:szCs w:val="32"/>
    </w:rPr>
  </w:style>
  <w:style w:type="character" w:customStyle="1" w:styleId="2Char">
    <w:name w:val="正文文本缩进 2 Char"/>
    <w:link w:val="2"/>
    <w:rPr>
      <w:rFonts w:ascii="宋体" w:hAnsi="Times New Roman"/>
      <w:kern w:val="2"/>
      <w:sz w:val="28"/>
    </w:rPr>
  </w:style>
  <w:style w:type="character" w:customStyle="1" w:styleId="3Char0">
    <w:name w:val="正文文本缩进 3 Char"/>
    <w:link w:val="30"/>
    <w:rPr>
      <w:rFonts w:ascii="宋体" w:hAnsi="Times New Roman"/>
      <w:kern w:val="2"/>
      <w:sz w:val="24"/>
    </w:rPr>
  </w:style>
  <w:style w:type="paragraph" w:customStyle="1" w:styleId="Char10">
    <w:name w:val="Char1"/>
    <w:basedOn w:val="a"/>
    <w:autoRedefine/>
    <w:pPr>
      <w:tabs>
        <w:tab w:val="left" w:pos="360"/>
      </w:tabs>
    </w:pPr>
    <w:rPr>
      <w:sz w:val="24"/>
      <w:szCs w:val="24"/>
    </w:rPr>
  </w:style>
  <w:style w:type="character" w:customStyle="1" w:styleId="control-label6">
    <w:name w:val="control-label6"/>
    <w:rPr>
      <w:rFonts w:ascii="微软雅黑" w:eastAsia="微软雅黑" w:hAnsi="微软雅黑" w:hint="eastAsia"/>
    </w:rPr>
  </w:style>
  <w:style w:type="character" w:customStyle="1" w:styleId="apple-converted-space">
    <w:name w:val="apple-converted-space"/>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rPr>
      <w:rFonts w:ascii="Times New Roman" w:hAnsi="Times New Roman"/>
      <w:kern w:val="2"/>
      <w:sz w:val="21"/>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pPr>
      <w:widowControl/>
      <w:spacing w:before="100" w:beforeAutospacing="1" w:after="100" w:afterAutospacing="1"/>
      <w:jc w:val="left"/>
    </w:pPr>
    <w:rPr>
      <w:color w:val="000000"/>
      <w:kern w:val="0"/>
      <w:sz w:val="14"/>
      <w:szCs w:val="1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pPr>
      <w:widowControl/>
      <w:spacing w:before="100" w:beforeAutospacing="1" w:after="100" w:afterAutospacing="1"/>
      <w:jc w:val="left"/>
    </w:pPr>
    <w:rPr>
      <w:color w:val="000000"/>
      <w:kern w:val="0"/>
      <w:sz w:val="14"/>
      <w:szCs w:val="14"/>
    </w:rPr>
  </w:style>
  <w:style w:type="paragraph" w:customStyle="1" w:styleId="font11">
    <w:name w:val="font11"/>
    <w:basedOn w:val="a"/>
    <w:pPr>
      <w:widowControl/>
      <w:spacing w:before="100" w:beforeAutospacing="1" w:after="100" w:afterAutospacing="1"/>
      <w:jc w:val="left"/>
    </w:pPr>
    <w:rPr>
      <w:color w:val="000000"/>
      <w:kern w:val="0"/>
      <w:sz w:val="22"/>
      <w:szCs w:val="22"/>
    </w:rPr>
  </w:style>
  <w:style w:type="paragraph" w:customStyle="1" w:styleId="xl65">
    <w:name w:val="xl65"/>
    <w:basedOn w:val="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rPr>
      <w:rFonts w:ascii="Times New Roman" w:hAnsi="Times New Roman"/>
      <w:kern w:val="2"/>
      <w:sz w:val="21"/>
    </w:rPr>
  </w:style>
  <w:style w:type="character" w:customStyle="1" w:styleId="Char">
    <w:name w:val="批注文字 Char"/>
    <w:basedOn w:val="a0"/>
    <w:link w:val="a4"/>
    <w:uiPriority w:val="99"/>
    <w:semiHidden/>
    <w:rPr>
      <w:rFonts w:ascii="Times New Roman" w:hAnsi="Times New Roman"/>
      <w:kern w:val="2"/>
      <w:sz w:val="21"/>
    </w:rPr>
  </w:style>
  <w:style w:type="character" w:customStyle="1" w:styleId="Char0">
    <w:name w:val="正文文本 Char"/>
    <w:basedOn w:val="a0"/>
    <w:link w:val="a5"/>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rPr>
      <w:sz w:val="21"/>
      <w:szCs w:val="21"/>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3">
    <w:name w:val="页眉 Char"/>
    <w:link w:val="a8"/>
    <w:uiPriority w:val="99"/>
    <w:rPr>
      <w:rFonts w:ascii="Times New Roman" w:eastAsia="宋体" w:hAnsi="Times New Roman" w:cs="Times New Roman"/>
      <w:sz w:val="18"/>
      <w:szCs w:val="18"/>
    </w:rPr>
  </w:style>
  <w:style w:type="character" w:customStyle="1" w:styleId="Char2">
    <w:name w:val="页脚 Char"/>
    <w:link w:val="a7"/>
    <w:uiPriority w:val="99"/>
    <w:rPr>
      <w:rFonts w:ascii="Times New Roman" w:eastAsia="宋体" w:hAnsi="Times New Roman" w:cs="Times New Roman"/>
      <w:sz w:val="18"/>
      <w:szCs w:val="18"/>
    </w:rPr>
  </w:style>
  <w:style w:type="character" w:customStyle="1" w:styleId="Char1">
    <w:name w:val="批注框文本 Char"/>
    <w:link w:val="a6"/>
    <w:uiPriority w:val="99"/>
    <w:rPr>
      <w:rFonts w:ascii="Times New Roman" w:hAnsi="Times New Roman"/>
      <w:kern w:val="2"/>
      <w:sz w:val="18"/>
      <w:szCs w:val="18"/>
    </w:rPr>
  </w:style>
  <w:style w:type="paragraph" w:customStyle="1" w:styleId="Char6">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pPr>
      <w:ind w:firstLineChars="200" w:firstLine="420"/>
    </w:pPr>
    <w:rPr>
      <w:rFonts w:ascii="Calibri" w:hAnsi="Calibri" w:cs="黑体"/>
      <w:szCs w:val="22"/>
    </w:rPr>
  </w:style>
  <w:style w:type="character" w:customStyle="1" w:styleId="Char4">
    <w:name w:val="副标题 Char"/>
    <w:link w:val="a9"/>
    <w:uiPriority w:val="11"/>
    <w:rPr>
      <w:rFonts w:ascii="Cambria" w:hAnsi="Cambria" w:cs="Times New Roman"/>
      <w:b/>
      <w:bCs/>
      <w:kern w:val="28"/>
      <w:sz w:val="32"/>
      <w:szCs w:val="32"/>
    </w:rPr>
  </w:style>
  <w:style w:type="character" w:customStyle="1" w:styleId="2Char">
    <w:name w:val="正文文本缩进 2 Char"/>
    <w:link w:val="2"/>
    <w:rPr>
      <w:rFonts w:ascii="宋体" w:hAnsi="Times New Roman"/>
      <w:kern w:val="2"/>
      <w:sz w:val="28"/>
    </w:rPr>
  </w:style>
  <w:style w:type="character" w:customStyle="1" w:styleId="3Char0">
    <w:name w:val="正文文本缩进 3 Char"/>
    <w:link w:val="30"/>
    <w:rPr>
      <w:rFonts w:ascii="宋体" w:hAnsi="Times New Roman"/>
      <w:kern w:val="2"/>
      <w:sz w:val="24"/>
    </w:rPr>
  </w:style>
  <w:style w:type="paragraph" w:customStyle="1" w:styleId="Char10">
    <w:name w:val="Char1"/>
    <w:basedOn w:val="a"/>
    <w:autoRedefine/>
    <w:pPr>
      <w:tabs>
        <w:tab w:val="left" w:pos="360"/>
      </w:tabs>
    </w:pPr>
    <w:rPr>
      <w:sz w:val="24"/>
      <w:szCs w:val="24"/>
    </w:rPr>
  </w:style>
  <w:style w:type="character" w:customStyle="1" w:styleId="control-label6">
    <w:name w:val="control-label6"/>
    <w:rPr>
      <w:rFonts w:ascii="微软雅黑" w:eastAsia="微软雅黑" w:hAnsi="微软雅黑" w:hint="eastAsia"/>
    </w:rPr>
  </w:style>
  <w:style w:type="character" w:customStyle="1" w:styleId="apple-converted-space">
    <w:name w:val="apple-converted-space"/>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rPr>
      <w:rFonts w:ascii="Times New Roman" w:hAnsi="Times New Roman"/>
      <w:kern w:val="2"/>
      <w:sz w:val="21"/>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pPr>
      <w:widowControl/>
      <w:spacing w:before="100" w:beforeAutospacing="1" w:after="100" w:afterAutospacing="1"/>
      <w:jc w:val="left"/>
    </w:pPr>
    <w:rPr>
      <w:color w:val="000000"/>
      <w:kern w:val="0"/>
      <w:sz w:val="14"/>
      <w:szCs w:val="1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pPr>
      <w:widowControl/>
      <w:spacing w:before="100" w:beforeAutospacing="1" w:after="100" w:afterAutospacing="1"/>
      <w:jc w:val="left"/>
    </w:pPr>
    <w:rPr>
      <w:color w:val="000000"/>
      <w:kern w:val="0"/>
      <w:sz w:val="14"/>
      <w:szCs w:val="14"/>
    </w:rPr>
  </w:style>
  <w:style w:type="paragraph" w:customStyle="1" w:styleId="font11">
    <w:name w:val="font11"/>
    <w:basedOn w:val="a"/>
    <w:pPr>
      <w:widowControl/>
      <w:spacing w:before="100" w:beforeAutospacing="1" w:after="100" w:afterAutospacing="1"/>
      <w:jc w:val="left"/>
    </w:pPr>
    <w:rPr>
      <w:color w:val="000000"/>
      <w:kern w:val="0"/>
      <w:sz w:val="22"/>
      <w:szCs w:val="22"/>
    </w:rPr>
  </w:style>
  <w:style w:type="paragraph" w:customStyle="1" w:styleId="xl65">
    <w:name w:val="xl65"/>
    <w:basedOn w:val="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rPr>
      <w:rFonts w:ascii="Times New Roman" w:hAnsi="Times New Roman"/>
      <w:kern w:val="2"/>
      <w:sz w:val="21"/>
    </w:rPr>
  </w:style>
  <w:style w:type="character" w:customStyle="1" w:styleId="Char">
    <w:name w:val="批注文字 Char"/>
    <w:basedOn w:val="a0"/>
    <w:link w:val="a4"/>
    <w:uiPriority w:val="99"/>
    <w:semiHidden/>
    <w:rPr>
      <w:rFonts w:ascii="Times New Roman" w:hAnsi="Times New Roman"/>
      <w:kern w:val="2"/>
      <w:sz w:val="21"/>
    </w:rPr>
  </w:style>
  <w:style w:type="character" w:customStyle="1" w:styleId="Char0">
    <w:name w:val="正文文本 Char"/>
    <w:basedOn w:val="a0"/>
    <w:link w:val="a5"/>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264A8-5F3F-436F-89B2-9BD20B6B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4415</Words>
  <Characters>25171</Characters>
  <Application>Microsoft Office Word</Application>
  <DocSecurity>0</DocSecurity>
  <Lines>209</Lines>
  <Paragraphs>59</Paragraphs>
  <ScaleCrop>false</ScaleCrop>
  <Company>神州网信技术有限公司</Company>
  <LinksUpToDate>false</LinksUpToDate>
  <CharactersWithSpaces>29527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2015-08-05T03:01:00Z</cp:lastPrinted>
  <dcterms:created xsi:type="dcterms:W3CDTF">2026-03-16T00:51:00Z</dcterms:created>
  <dcterms:modified xsi:type="dcterms:W3CDTF">2026-03-16T00:51:00Z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6E8F58E1F7D810D0220BB269A61D0AA6_43</vt:lpwstr>
  </property>
</Properties>
</file>